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C5AB" w14:textId="5DF874F9" w:rsidR="005A2E28" w:rsidRDefault="00B86CE1" w:rsidP="005A2E28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B86CE1">
        <w:rPr>
          <w:rFonts w:ascii="宋体" w:eastAsia="宋体" w:hAnsi="宋体" w:cs="Calibri"/>
          <w:b/>
          <w:bCs/>
          <w:color w:val="000000"/>
          <w:kern w:val="0"/>
          <w:sz w:val="32"/>
          <w:szCs w:val="32"/>
        </w:rPr>
        <w:t>98寸</w:t>
      </w:r>
      <w:proofErr w:type="gramStart"/>
      <w:r w:rsidRPr="00B86CE1">
        <w:rPr>
          <w:rFonts w:ascii="宋体" w:eastAsia="宋体" w:hAnsi="宋体" w:cs="Calibri"/>
          <w:b/>
          <w:bCs/>
          <w:color w:val="000000"/>
          <w:kern w:val="0"/>
          <w:sz w:val="32"/>
          <w:szCs w:val="32"/>
        </w:rPr>
        <w:t>纯显屏</w:t>
      </w:r>
      <w:proofErr w:type="gramEnd"/>
      <w:r w:rsidR="005A2E28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采购需求</w:t>
      </w:r>
    </w:p>
    <w:p w14:paraId="65060317" w14:textId="77777777" w:rsidR="005A2E28" w:rsidRDefault="005A2E28" w:rsidP="005A2E28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</w:rPr>
        <w:t>（货物类）</w:t>
      </w:r>
    </w:p>
    <w:p w14:paraId="32B17E9F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一、项目名称</w:t>
      </w:r>
    </w:p>
    <w:p w14:paraId="5E535780" w14:textId="55D5B052" w:rsidR="005A2E28" w:rsidRDefault="008B6049" w:rsidP="005A2E28">
      <w:pPr>
        <w:widowControl/>
        <w:spacing w:line="340" w:lineRule="atLeast"/>
        <w:ind w:left="720"/>
        <w:rPr>
          <w:rFonts w:ascii="Calibri" w:eastAsia="宋体" w:hAnsi="Calibri" w:cs="Calibri"/>
          <w:color w:val="000000"/>
          <w:kern w:val="0"/>
          <w:szCs w:val="21"/>
        </w:rPr>
      </w:pPr>
      <w:r>
        <w:t>98寸</w:t>
      </w:r>
      <w:proofErr w:type="gramStart"/>
      <w:r>
        <w:t>纯显屏</w:t>
      </w:r>
      <w:proofErr w:type="gramEnd"/>
      <w:r w:rsidR="005A2E28">
        <w:rPr>
          <w:rFonts w:ascii="宋体" w:eastAsia="宋体" w:hAnsi="宋体" w:cs="Calibri" w:hint="eastAsia"/>
          <w:color w:val="000000"/>
          <w:kern w:val="0"/>
          <w:szCs w:val="21"/>
        </w:rPr>
        <w:t xml:space="preserve">采购 </w:t>
      </w:r>
    </w:p>
    <w:p w14:paraId="3E50BD1D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二、项目预算</w:t>
      </w:r>
    </w:p>
    <w:p w14:paraId="3A73E5CA" w14:textId="691825E2" w:rsidR="005A2E28" w:rsidRDefault="000835BE" w:rsidP="005A2E28">
      <w:pPr>
        <w:widowControl/>
        <w:spacing w:line="340" w:lineRule="atLeast"/>
        <w:ind w:left="72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5</w:t>
      </w:r>
      <w:r>
        <w:rPr>
          <w:rFonts w:ascii="宋体" w:eastAsia="宋体" w:hAnsi="宋体" w:cs="Calibri"/>
          <w:color w:val="000000"/>
          <w:kern w:val="0"/>
          <w:szCs w:val="21"/>
        </w:rPr>
        <w:t>0000</w:t>
      </w:r>
      <w:r w:rsidR="005A2E28">
        <w:rPr>
          <w:rFonts w:ascii="宋体" w:eastAsia="宋体" w:hAnsi="宋体" w:cs="Calibri" w:hint="eastAsia"/>
          <w:color w:val="000000"/>
          <w:kern w:val="0"/>
          <w:szCs w:val="21"/>
        </w:rPr>
        <w:t>元</w:t>
      </w:r>
    </w:p>
    <w:p w14:paraId="0B435193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三、供应商资格要求：</w:t>
      </w:r>
    </w:p>
    <w:p w14:paraId="309D2A0D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具有独立法人资格及相应经营范围；</w:t>
      </w:r>
    </w:p>
    <w:p w14:paraId="186310AA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具有国家或有关政府部门颁发的资质证明文件（具体根据实际情况提供）；</w:t>
      </w:r>
    </w:p>
    <w:p w14:paraId="2B82F85D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具有履行合同所必需的设备和专业技术能力的证明材料；</w:t>
      </w:r>
    </w:p>
    <w:p w14:paraId="5A7EE0E0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具有良好的信誉</w:t>
      </w:r>
    </w:p>
    <w:p w14:paraId="5085CA17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具有相应产品的销售业绩；</w:t>
      </w:r>
    </w:p>
    <w:p w14:paraId="37A6B098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近三年内，在经营活动中没有重大违法记录；</w:t>
      </w:r>
    </w:p>
    <w:p w14:paraId="10D181B3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单位负责人为同一人或者存在直接控股、管理关系的不同供应商，不得同时参加本采购项目投标；</w:t>
      </w:r>
    </w:p>
    <w:p w14:paraId="506978A2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本项目不接受联合体投标。</w:t>
      </w:r>
    </w:p>
    <w:p w14:paraId="7945B910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四、技术要求</w:t>
      </w:r>
    </w:p>
    <w:p w14:paraId="02D98F54" w14:textId="465AB876" w:rsidR="005A2E28" w:rsidRDefault="005A2E28" w:rsidP="005A2E28">
      <w:pPr>
        <w:widowControl/>
        <w:spacing w:line="340" w:lineRule="atLeast"/>
        <w:rPr>
          <w:rFonts w:ascii="宋体" w:eastAsia="宋体" w:hAnsi="宋体" w:cs="Calibri"/>
          <w:b/>
          <w:bCs/>
          <w:color w:val="000000"/>
          <w:kern w:val="0"/>
          <w:szCs w:val="21"/>
        </w:rPr>
      </w:pPr>
    </w:p>
    <w:tbl>
      <w:tblPr>
        <w:tblpPr w:leftFromText="180" w:rightFromText="180" w:vertAnchor="page" w:horzAnchor="page" w:tblpX="1799" w:tblpY="1448"/>
        <w:tblOverlap w:val="never"/>
        <w:tblW w:w="8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600"/>
        <w:gridCol w:w="5663"/>
        <w:gridCol w:w="629"/>
      </w:tblGrid>
      <w:tr w:rsidR="000835BE" w14:paraId="0591926B" w14:textId="77777777" w:rsidTr="00291E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0185" w14:textId="77777777" w:rsidR="000835BE" w:rsidRDefault="000835BE" w:rsidP="00291EF4">
            <w:pPr>
              <w:pStyle w:val="a9"/>
              <w:ind w:firstLineChars="0" w:firstLine="0"/>
            </w:pPr>
            <w:r>
              <w:lastRenderedPageBreak/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1FAAB" w14:textId="77777777" w:rsidR="000835BE" w:rsidRDefault="000835BE" w:rsidP="00291EF4">
            <w:pPr>
              <w:pStyle w:val="a9"/>
              <w:ind w:firstLineChars="0" w:firstLine="0"/>
            </w:pPr>
            <w:r>
              <w:t>设备名称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A6A87" w14:textId="77777777" w:rsidR="000835BE" w:rsidRDefault="000835BE" w:rsidP="00291EF4">
            <w:pPr>
              <w:pStyle w:val="a9"/>
              <w:ind w:firstLineChars="0" w:firstLine="0"/>
            </w:pPr>
            <w:r>
              <w:t>技术参数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5B945" w14:textId="77777777" w:rsidR="000835BE" w:rsidRDefault="000835BE" w:rsidP="00291EF4">
            <w:pPr>
              <w:pStyle w:val="a9"/>
              <w:ind w:firstLineChars="0" w:firstLine="0"/>
            </w:pPr>
            <w:r>
              <w:t>数量</w:t>
            </w:r>
          </w:p>
        </w:tc>
      </w:tr>
      <w:tr w:rsidR="000835BE" w14:paraId="0923140F" w14:textId="77777777" w:rsidTr="00291EF4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ABA35" w14:textId="77777777" w:rsidR="000835BE" w:rsidRDefault="000835BE" w:rsidP="00291EF4">
            <w:pPr>
              <w:pStyle w:val="a9"/>
              <w:ind w:firstLineChars="0" w:firstLine="0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B66AF4" w14:textId="77777777" w:rsidR="000835BE" w:rsidRDefault="000835BE" w:rsidP="00291EF4">
            <w:pPr>
              <w:pStyle w:val="a9"/>
              <w:ind w:firstLineChars="0" w:firstLine="0"/>
            </w:pPr>
            <w:r>
              <w:t>98寸</w:t>
            </w:r>
            <w:proofErr w:type="gramStart"/>
            <w:r>
              <w:t>纯显屏</w:t>
            </w:r>
            <w:proofErr w:type="gram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D31FB76" w14:textId="77777777" w:rsidR="000835BE" w:rsidRDefault="000835BE" w:rsidP="00291EF4">
            <w:pPr>
              <w:pStyle w:val="a9"/>
              <w:ind w:firstLineChars="0" w:firstLine="0"/>
            </w:pPr>
            <w:r>
              <w:t>尺寸 98 英寸</w:t>
            </w:r>
          </w:p>
          <w:p w14:paraId="0188E292" w14:textId="77777777" w:rsidR="000835BE" w:rsidRDefault="000835BE" w:rsidP="00291EF4">
            <w:pPr>
              <w:pStyle w:val="a9"/>
              <w:ind w:firstLineChars="0" w:firstLine="0"/>
            </w:pPr>
            <w:proofErr w:type="gramStart"/>
            <w:r>
              <w:t>屏类型</w:t>
            </w:r>
            <w:proofErr w:type="gramEnd"/>
            <w:r>
              <w:t xml:space="preserve"> ADS</w:t>
            </w:r>
          </w:p>
          <w:p w14:paraId="7B68A286" w14:textId="77777777" w:rsidR="000835BE" w:rsidRDefault="000835BE" w:rsidP="00291EF4">
            <w:pPr>
              <w:pStyle w:val="a9"/>
              <w:ind w:firstLineChars="0" w:firstLine="0"/>
            </w:pPr>
            <w:r>
              <w:t>响应时间 8ms</w:t>
            </w:r>
          </w:p>
          <w:p w14:paraId="782FE451" w14:textId="77777777" w:rsidR="000835BE" w:rsidRDefault="000835BE" w:rsidP="00291EF4">
            <w:pPr>
              <w:pStyle w:val="a9"/>
              <w:ind w:firstLineChars="0" w:firstLine="0"/>
            </w:pPr>
            <w:r>
              <w:t>画面比例 16:9</w:t>
            </w:r>
          </w:p>
          <w:p w14:paraId="6056E38C" w14:textId="77777777" w:rsidR="000835BE" w:rsidRDefault="000835BE" w:rsidP="00291EF4">
            <w:pPr>
              <w:pStyle w:val="a9"/>
              <w:ind w:firstLineChars="0" w:firstLine="0"/>
            </w:pPr>
            <w:r>
              <w:t>最大显示尺寸 2158.848(H)×1214.352(V)mm</w:t>
            </w:r>
          </w:p>
          <w:p w14:paraId="00644FE6" w14:textId="77777777" w:rsidR="000835BE" w:rsidRDefault="000835BE" w:rsidP="00291EF4">
            <w:pPr>
              <w:pStyle w:val="a9"/>
              <w:ind w:firstLineChars="0" w:firstLine="0"/>
            </w:pPr>
            <w:r>
              <w:t>分辨率 3840(H)×2160(V)</w:t>
            </w:r>
          </w:p>
          <w:p w14:paraId="2359DC76" w14:textId="77777777" w:rsidR="000835BE" w:rsidRDefault="000835BE" w:rsidP="00291EF4">
            <w:pPr>
              <w:pStyle w:val="a9"/>
              <w:ind w:firstLineChars="0" w:firstLine="0"/>
            </w:pPr>
            <w:r>
              <w:t>像素间距 0.5622×0.5622mm</w:t>
            </w:r>
          </w:p>
          <w:p w14:paraId="496B4D4C" w14:textId="77777777" w:rsidR="000835BE" w:rsidRDefault="000835BE" w:rsidP="00291EF4">
            <w:pPr>
              <w:pStyle w:val="a9"/>
              <w:ind w:firstLineChars="0" w:firstLine="0"/>
            </w:pPr>
            <w:r>
              <w:t>刷新频率 60Hz</w:t>
            </w:r>
          </w:p>
          <w:p w14:paraId="348127D7" w14:textId="77777777" w:rsidR="000835BE" w:rsidRDefault="000835BE" w:rsidP="00291EF4">
            <w:pPr>
              <w:pStyle w:val="a9"/>
              <w:ind w:firstLineChars="0" w:firstLine="0"/>
            </w:pPr>
            <w:r>
              <w:t>色彩度 1.07B(10bit)</w:t>
            </w:r>
          </w:p>
          <w:p w14:paraId="59E224AB" w14:textId="77777777" w:rsidR="000835BE" w:rsidRDefault="000835BE" w:rsidP="00291EF4">
            <w:pPr>
              <w:pStyle w:val="a9"/>
              <w:ind w:firstLineChars="0" w:firstLine="0"/>
            </w:pPr>
            <w:proofErr w:type="gramStart"/>
            <w:r>
              <w:t>色域</w:t>
            </w:r>
            <w:proofErr w:type="gramEnd"/>
            <w:r>
              <w:t xml:space="preserve"> NTSC(</w:t>
            </w:r>
            <w:proofErr w:type="spellStart"/>
            <w:r>
              <w:t>Typ</w:t>
            </w:r>
            <w:proofErr w:type="spellEnd"/>
            <w:r>
              <w:t>) 90%</w:t>
            </w:r>
          </w:p>
          <w:p w14:paraId="53A58B7D" w14:textId="77777777" w:rsidR="000835BE" w:rsidRDefault="000835BE" w:rsidP="00291EF4">
            <w:pPr>
              <w:pStyle w:val="a9"/>
              <w:ind w:firstLineChars="0" w:firstLine="0"/>
            </w:pPr>
            <w:r>
              <w:t>对比度(</w:t>
            </w:r>
            <w:proofErr w:type="spellStart"/>
            <w:r>
              <w:t>Typ</w:t>
            </w:r>
            <w:proofErr w:type="spellEnd"/>
            <w:r>
              <w:t>) 1200:1</w:t>
            </w:r>
          </w:p>
          <w:p w14:paraId="10E50C4F" w14:textId="77777777" w:rsidR="000835BE" w:rsidRDefault="000835BE" w:rsidP="00291EF4">
            <w:pPr>
              <w:pStyle w:val="a9"/>
              <w:ind w:firstLineChars="0" w:firstLine="0"/>
            </w:pPr>
            <w:r>
              <w:t>可视角度 178°(H/V)</w:t>
            </w:r>
          </w:p>
          <w:p w14:paraId="3E15FAA1" w14:textId="77777777" w:rsidR="000835BE" w:rsidRDefault="000835BE" w:rsidP="00291EF4">
            <w:pPr>
              <w:pStyle w:val="a9"/>
              <w:ind w:firstLineChars="0" w:firstLine="0"/>
            </w:pPr>
            <w:r>
              <w:t>背光类型 DLED</w:t>
            </w:r>
          </w:p>
          <w:p w14:paraId="6C3CDAB6" w14:textId="77777777" w:rsidR="000835BE" w:rsidRDefault="000835BE" w:rsidP="00291EF4">
            <w:pPr>
              <w:pStyle w:val="a9"/>
              <w:ind w:firstLineChars="0" w:firstLine="0"/>
            </w:pPr>
            <w:r>
              <w:t>屏亮度(</w:t>
            </w:r>
            <w:proofErr w:type="spellStart"/>
            <w:r>
              <w:t>Typ</w:t>
            </w:r>
            <w:proofErr w:type="spellEnd"/>
            <w:r>
              <w:t>) 350cd/m²</w:t>
            </w:r>
          </w:p>
          <w:p w14:paraId="759F6B5B" w14:textId="77777777" w:rsidR="000835BE" w:rsidRDefault="000835BE" w:rsidP="00291EF4">
            <w:pPr>
              <w:pStyle w:val="a9"/>
              <w:ind w:firstLineChars="0" w:firstLine="0"/>
            </w:pPr>
            <w:r>
              <w:t>寿命≥30000 小时</w:t>
            </w:r>
          </w:p>
          <w:p w14:paraId="7FE669FB" w14:textId="77777777" w:rsidR="000835BE" w:rsidRDefault="000835BE" w:rsidP="00291EF4">
            <w:pPr>
              <w:pStyle w:val="a9"/>
              <w:ind w:firstLineChars="0" w:firstLine="0"/>
            </w:pPr>
            <w:r>
              <w:t xml:space="preserve">系统版本:Android 9.0 </w:t>
            </w:r>
          </w:p>
          <w:p w14:paraId="457CBFFD" w14:textId="77777777" w:rsidR="000835BE" w:rsidRDefault="000835BE" w:rsidP="00291EF4">
            <w:pPr>
              <w:pStyle w:val="a9"/>
              <w:ind w:firstLineChars="0" w:firstLine="0"/>
            </w:pPr>
            <w:r>
              <w:t xml:space="preserve">RAM:6G </w:t>
            </w:r>
          </w:p>
          <w:p w14:paraId="5DDE25D9" w14:textId="77777777" w:rsidR="000835BE" w:rsidRDefault="000835BE" w:rsidP="00291EF4">
            <w:pPr>
              <w:pStyle w:val="a9"/>
              <w:ind w:firstLineChars="0" w:firstLine="0"/>
            </w:pPr>
            <w:r>
              <w:t xml:space="preserve">ROM:64G </w:t>
            </w:r>
          </w:p>
          <w:p w14:paraId="2E5EE6FA" w14:textId="77777777" w:rsidR="000835BE" w:rsidRDefault="000835BE" w:rsidP="00291EF4">
            <w:pPr>
              <w:pStyle w:val="a9"/>
              <w:ind w:firstLineChars="0" w:firstLine="0"/>
            </w:pPr>
            <w:r>
              <w:t>CPU:</w:t>
            </w:r>
            <w:proofErr w:type="gramStart"/>
            <w:r>
              <w:t>四核</w:t>
            </w:r>
            <w:proofErr w:type="gramEnd"/>
            <w:r>
              <w:t xml:space="preserve"> A73</w:t>
            </w:r>
          </w:p>
          <w:p w14:paraId="09CFC2F1" w14:textId="77777777" w:rsidR="000835BE" w:rsidRDefault="000835BE" w:rsidP="00291EF4">
            <w:pPr>
              <w:pStyle w:val="a9"/>
              <w:ind w:firstLineChars="0" w:firstLine="0"/>
            </w:pPr>
            <w:r>
              <w:t>GPU:双核-Mali-G52</w:t>
            </w:r>
          </w:p>
          <w:p w14:paraId="02763AEC" w14:textId="77777777" w:rsidR="000835BE" w:rsidRDefault="000835BE" w:rsidP="00291EF4">
            <w:pPr>
              <w:pStyle w:val="a9"/>
              <w:ind w:firstLineChars="0" w:firstLine="0"/>
            </w:pPr>
            <w:r>
              <w:t xml:space="preserve">电源输入 </w:t>
            </w:r>
          </w:p>
          <w:p w14:paraId="0CBF1906" w14:textId="77777777" w:rsidR="000835BE" w:rsidRDefault="000835BE" w:rsidP="00291EF4">
            <w:pPr>
              <w:pStyle w:val="a9"/>
              <w:ind w:firstLineChars="0" w:firstLine="0"/>
            </w:pPr>
            <w:r>
              <w:t xml:space="preserve">220V~50Hz 2.5A </w:t>
            </w:r>
          </w:p>
          <w:p w14:paraId="1A2FB1E2" w14:textId="77777777" w:rsidR="000835BE" w:rsidRDefault="000835BE" w:rsidP="00291EF4">
            <w:pPr>
              <w:pStyle w:val="a9"/>
              <w:ind w:firstLineChars="0" w:firstLine="0"/>
            </w:pPr>
            <w:r>
              <w:t xml:space="preserve">整机最大功耗 ：550W </w:t>
            </w:r>
          </w:p>
          <w:p w14:paraId="32C7E623" w14:textId="77777777" w:rsidR="000835BE" w:rsidRDefault="000835BE" w:rsidP="00291EF4">
            <w:pPr>
              <w:pStyle w:val="a9"/>
              <w:ind w:firstLineChars="0" w:firstLine="0"/>
            </w:pPr>
            <w:r>
              <w:t>待机功耗 ：≤0.5W</w:t>
            </w:r>
          </w:p>
          <w:p w14:paraId="39D49C67" w14:textId="77777777" w:rsidR="000835BE" w:rsidRDefault="000835BE" w:rsidP="00291EF4">
            <w:pPr>
              <w:pStyle w:val="a9"/>
              <w:ind w:firstLineChars="0" w:firstLine="0"/>
            </w:pPr>
            <w:r>
              <w:t>HDMI IN:3 个</w:t>
            </w:r>
          </w:p>
          <w:p w14:paraId="2C80E8C8" w14:textId="77777777" w:rsidR="000835BE" w:rsidRDefault="000835BE" w:rsidP="00291EF4">
            <w:pPr>
              <w:pStyle w:val="a9"/>
              <w:ind w:firstLineChars="0" w:firstLine="0"/>
            </w:pPr>
            <w:r>
              <w:t>USB 2.0:3 个</w:t>
            </w:r>
          </w:p>
          <w:p w14:paraId="686F1C37" w14:textId="77777777" w:rsidR="000835BE" w:rsidRDefault="000835BE" w:rsidP="00291EF4">
            <w:pPr>
              <w:pStyle w:val="a9"/>
              <w:ind w:firstLineChars="0" w:firstLine="0"/>
            </w:pPr>
            <w:r>
              <w:t>USB 3.0:2 个</w:t>
            </w:r>
          </w:p>
          <w:p w14:paraId="099A68D6" w14:textId="77777777" w:rsidR="000835BE" w:rsidRDefault="000835BE" w:rsidP="00291EF4">
            <w:pPr>
              <w:pStyle w:val="a9"/>
              <w:ind w:firstLineChars="0" w:firstLine="0"/>
            </w:pPr>
            <w:r>
              <w:t>USB Type-C:1 个</w:t>
            </w:r>
          </w:p>
          <w:p w14:paraId="03B4A114" w14:textId="77777777" w:rsidR="000835BE" w:rsidRDefault="000835BE" w:rsidP="00291EF4">
            <w:pPr>
              <w:pStyle w:val="a9"/>
              <w:ind w:firstLineChars="0" w:firstLine="0"/>
            </w:pPr>
            <w:r>
              <w:t>AUDIO OUT:1 个</w:t>
            </w:r>
          </w:p>
          <w:p w14:paraId="43942CBF" w14:textId="77777777" w:rsidR="000835BE" w:rsidRDefault="000835BE" w:rsidP="00291EF4">
            <w:pPr>
              <w:pStyle w:val="a9"/>
              <w:ind w:firstLineChars="0" w:firstLine="0"/>
            </w:pPr>
            <w:r>
              <w:t xml:space="preserve">RS232:1个 </w:t>
            </w:r>
          </w:p>
          <w:p w14:paraId="268562DF" w14:textId="77777777" w:rsidR="000835BE" w:rsidRDefault="000835BE" w:rsidP="00291EF4">
            <w:pPr>
              <w:pStyle w:val="a9"/>
              <w:ind w:firstLineChars="0" w:firstLine="0"/>
            </w:pPr>
            <w:r>
              <w:t xml:space="preserve">RJ45 IN:1个 </w:t>
            </w:r>
          </w:p>
          <w:p w14:paraId="662EC36D" w14:textId="77777777" w:rsidR="000835BE" w:rsidRDefault="000835BE" w:rsidP="00291EF4">
            <w:pPr>
              <w:pStyle w:val="a9"/>
              <w:ind w:firstLineChars="0" w:firstLine="0"/>
            </w:pPr>
            <w:r>
              <w:t>RJ45 OUT:1个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0C1234" w14:textId="77777777" w:rsidR="000835BE" w:rsidRDefault="000835BE" w:rsidP="00291EF4">
            <w:pPr>
              <w:pStyle w:val="a9"/>
              <w:ind w:firstLineChars="0" w:firstLine="0"/>
            </w:pPr>
            <w:r>
              <w:t>2</w:t>
            </w:r>
          </w:p>
        </w:tc>
      </w:tr>
    </w:tbl>
    <w:p w14:paraId="21C53BA6" w14:textId="77777777" w:rsidR="000835BE" w:rsidRDefault="000835BE" w:rsidP="000835BE">
      <w:pPr>
        <w:pStyle w:val="a9"/>
        <w:ind w:firstLineChars="0" w:firstLine="0"/>
      </w:pPr>
    </w:p>
    <w:p w14:paraId="385AE715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五、其它要求</w:t>
      </w:r>
    </w:p>
    <w:p w14:paraId="125FDF9B" w14:textId="520BF122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1、交货时间：</w:t>
      </w:r>
      <w:r w:rsidR="000835BE">
        <w:rPr>
          <w:rFonts w:ascii="宋体" w:eastAsia="宋体" w:hAnsi="宋体" w:cs="Calibri" w:hint="eastAsia"/>
          <w:color w:val="000000"/>
          <w:kern w:val="0"/>
          <w:szCs w:val="21"/>
        </w:rPr>
        <w:t>合同签订后2</w:t>
      </w:r>
      <w:r w:rsidR="000835BE">
        <w:rPr>
          <w:rFonts w:ascii="宋体" w:eastAsia="宋体" w:hAnsi="宋体" w:cs="Calibri"/>
          <w:color w:val="000000"/>
          <w:kern w:val="0"/>
          <w:szCs w:val="21"/>
        </w:rPr>
        <w:t>0</w:t>
      </w:r>
      <w:r w:rsidR="000835BE">
        <w:rPr>
          <w:rFonts w:ascii="宋体" w:eastAsia="宋体" w:hAnsi="宋体" w:cs="Calibri" w:hint="eastAsia"/>
          <w:color w:val="000000"/>
          <w:kern w:val="0"/>
          <w:szCs w:val="21"/>
        </w:rPr>
        <w:t>日内交货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。交货地点：上海市经济管理学校。</w:t>
      </w:r>
    </w:p>
    <w:p w14:paraId="03120206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2、质保期：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自验收合格后</w:t>
      </w:r>
      <w:r>
        <w:rPr>
          <w:rFonts w:ascii="宋体" w:eastAsia="宋体" w:hAnsi="宋体" w:cs="Calibri" w:hint="eastAsia"/>
          <w:color w:val="000000"/>
          <w:kern w:val="0"/>
          <w:szCs w:val="21"/>
          <w:u w:val="single"/>
        </w:rPr>
        <w:t>1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年；产品本身有质保期且超过一年的按产品本身的质保期执行，如发生故障，供货商负责联系。</w:t>
      </w:r>
    </w:p>
    <w:p w14:paraId="64E442F2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3、付款方式：</w:t>
      </w:r>
    </w:p>
    <w:p w14:paraId="23E9228C" w14:textId="77777777" w:rsidR="005A2E28" w:rsidRDefault="005A2E28" w:rsidP="005A2E28">
      <w:pPr>
        <w:widowControl/>
        <w:spacing w:line="340" w:lineRule="atLeast"/>
        <w:ind w:firstLine="420"/>
        <w:rPr>
          <w:rFonts w:ascii="宋体" w:eastAsia="宋体" w:hAnsi="宋体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货物全部到货并调试验收通过后2</w:t>
      </w:r>
      <w:r>
        <w:rPr>
          <w:rFonts w:ascii="宋体" w:eastAsia="宋体" w:hAnsi="宋体" w:cs="Calibri"/>
          <w:color w:val="000000"/>
          <w:kern w:val="0"/>
          <w:szCs w:val="21"/>
        </w:rPr>
        <w:t xml:space="preserve">个工作日内，支付合同总价的 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100</w:t>
      </w:r>
      <w:r>
        <w:rPr>
          <w:rFonts w:ascii="宋体" w:eastAsia="宋体" w:hAnsi="宋体" w:cs="Calibri"/>
          <w:color w:val="000000"/>
          <w:kern w:val="0"/>
          <w:szCs w:val="21"/>
        </w:rPr>
        <w:t>％。</w:t>
      </w:r>
    </w:p>
    <w:p w14:paraId="41DF1D2A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4、验收要求：设备通电正常使用</w:t>
      </w:r>
    </w:p>
    <w:p w14:paraId="276EB8F7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5、售后服务要求：按质保期国家电器产品服务，质保期内设备故障，2小时内解决，如果不能解决，24小时内更换新产品。</w:t>
      </w:r>
    </w:p>
    <w:p w14:paraId="05249EBE" w14:textId="77777777" w:rsidR="00EB437B" w:rsidRPr="008D1B1C" w:rsidRDefault="00EB437B" w:rsidP="00EB437B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 w:rsidRPr="008D1B1C"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68EA8EAD" w14:textId="77777777" w:rsidR="00EB437B" w:rsidRPr="008D1B1C" w:rsidRDefault="00EB437B" w:rsidP="00EB437B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097070C5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</w:rPr>
        <w:t>：</w:t>
      </w:r>
      <w:r w:rsidRPr="008D1B1C">
        <w:rPr>
          <w:rFonts w:ascii="宋体" w:hAnsi="宋体" w:hint="eastAsia"/>
          <w:sz w:val="24"/>
        </w:rPr>
        <w:t xml:space="preserve">     </w:t>
      </w:r>
    </w:p>
    <w:p w14:paraId="39A2FAF3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  <w:u w:val="single"/>
        </w:rPr>
        <w:t>（响应单位全称）</w:t>
      </w:r>
      <w:r w:rsidRPr="008D1B1C">
        <w:rPr>
          <w:rFonts w:ascii="宋体" w:hAnsi="宋体" w:hint="eastAsia"/>
          <w:sz w:val="24"/>
        </w:rPr>
        <w:t>授权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>（响应单位代表姓名）（职务、职称）</w:t>
      </w:r>
      <w:r w:rsidRPr="008D1B1C">
        <w:rPr>
          <w:rFonts w:ascii="宋体" w:hAnsi="宋体" w:hint="eastAsia"/>
          <w:sz w:val="24"/>
        </w:rPr>
        <w:t>为全权代表，参加贵方组织的</w:t>
      </w:r>
      <w:r w:rsidRPr="008D1B1C">
        <w:rPr>
          <w:rFonts w:ascii="宋体" w:hAnsi="宋体" w:hint="eastAsia"/>
          <w:sz w:val="24"/>
          <w:u w:val="single"/>
        </w:rPr>
        <w:t>（项目编号、项目名称）</w:t>
      </w:r>
      <w:r w:rsidRPr="008D1B1C">
        <w:rPr>
          <w:rFonts w:ascii="宋体" w:hAnsi="宋体" w:hint="eastAsia"/>
          <w:sz w:val="24"/>
        </w:rPr>
        <w:t>采购的有关活动，并对</w:t>
      </w:r>
    </w:p>
    <w:p w14:paraId="3C821DC2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服务进行响应。为此：</w:t>
      </w:r>
    </w:p>
    <w:p w14:paraId="66BC8161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68BC414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我方的报价为（大写）：</w:t>
      </w:r>
      <w:r w:rsidRPr="008D1B1C">
        <w:rPr>
          <w:rFonts w:ascii="宋体" w:hAnsi="宋体" w:hint="eastAsia"/>
          <w:sz w:val="24"/>
          <w:u w:val="single"/>
        </w:rPr>
        <w:t xml:space="preserve">    </w:t>
      </w:r>
      <w:r w:rsidRPr="008D1B1C">
        <w:rPr>
          <w:rFonts w:ascii="宋体" w:hAnsi="宋体" w:hint="eastAsia"/>
          <w:sz w:val="24"/>
        </w:rPr>
        <w:t>元整人民币，服务期限为</w:t>
      </w:r>
      <w:r w:rsidRPr="008D1B1C">
        <w:rPr>
          <w:rFonts w:ascii="宋体" w:hAnsi="宋体" w:hint="eastAsia"/>
          <w:sz w:val="24"/>
          <w:u w:val="single"/>
        </w:rPr>
        <w:t xml:space="preserve">      </w:t>
      </w:r>
      <w:r w:rsidRPr="008D1B1C">
        <w:rPr>
          <w:rFonts w:ascii="宋体" w:hAnsi="宋体" w:hint="eastAsia"/>
          <w:sz w:val="24"/>
        </w:rPr>
        <w:t>。</w:t>
      </w:r>
    </w:p>
    <w:p w14:paraId="19210EDF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我方保证遵守报价须知中的有关规定。</w:t>
      </w:r>
    </w:p>
    <w:p w14:paraId="24443ED4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692B1F3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365A20EE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我方愿意履行自己在响应文件中的全部承诺和责任。</w:t>
      </w:r>
    </w:p>
    <w:p w14:paraId="3AAE260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本响应文件自响应截止时间之日起</w:t>
      </w:r>
      <w:r w:rsidRPr="008D1B1C">
        <w:rPr>
          <w:rFonts w:ascii="宋体" w:hAnsi="宋体" w:hint="eastAsia"/>
          <w:sz w:val="24"/>
        </w:rPr>
        <w:t>90</w:t>
      </w:r>
      <w:r w:rsidRPr="008D1B1C">
        <w:rPr>
          <w:rFonts w:ascii="宋体" w:hAnsi="宋体" w:hint="eastAsia"/>
          <w:sz w:val="24"/>
        </w:rPr>
        <w:t>个日历日内有效。</w:t>
      </w:r>
    </w:p>
    <w:p w14:paraId="45F58CA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与本项目有关的一切往来通讯请寄：</w:t>
      </w:r>
    </w:p>
    <w:p w14:paraId="782269D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  <w:u w:val="single"/>
        </w:rPr>
      </w:pPr>
      <w:r w:rsidRPr="008D1B1C">
        <w:rPr>
          <w:rFonts w:ascii="宋体" w:hAnsi="宋体" w:hint="eastAsia"/>
          <w:sz w:val="24"/>
        </w:rPr>
        <w:t>地址：</w:t>
      </w:r>
    </w:p>
    <w:p w14:paraId="5B424DC4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邮编：</w:t>
      </w:r>
      <w:r w:rsidRPr="008D1B1C">
        <w:rPr>
          <w:rFonts w:ascii="宋体" w:hAnsi="宋体" w:hint="eastAsia"/>
          <w:sz w:val="24"/>
        </w:rPr>
        <w:t xml:space="preserve"> </w:t>
      </w:r>
    </w:p>
    <w:p w14:paraId="19AE462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电话：</w:t>
      </w:r>
      <w:r w:rsidRPr="008D1B1C">
        <w:rPr>
          <w:rFonts w:ascii="宋体" w:hAnsi="宋体" w:hint="eastAsia"/>
          <w:sz w:val="24"/>
        </w:rPr>
        <w:t xml:space="preserve"> </w:t>
      </w:r>
    </w:p>
    <w:p w14:paraId="4DC4FF02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传真：</w:t>
      </w:r>
    </w:p>
    <w:p w14:paraId="1977D136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响应单位代表签字：</w:t>
      </w:r>
    </w:p>
    <w:p w14:paraId="24A1C429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响应单位名称（盖公章）：</w:t>
      </w:r>
    </w:p>
    <w:p w14:paraId="6CEF0D91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日     期：</w:t>
      </w:r>
    </w:p>
    <w:p w14:paraId="648FEE8A" w14:textId="77777777" w:rsidR="005A2E28" w:rsidRPr="00683923" w:rsidRDefault="005A2E28" w:rsidP="005A2E28">
      <w:pPr>
        <w:widowControl/>
        <w:jc w:val="center"/>
        <w:rPr>
          <w:rFonts w:ascii="宋体" w:eastAsia="宋体" w:hAnsi="宋体" w:cs="Calibri"/>
          <w:b/>
          <w:bCs/>
          <w:color w:val="000000"/>
          <w:kern w:val="0"/>
          <w:sz w:val="32"/>
          <w:szCs w:val="32"/>
        </w:rPr>
      </w:pPr>
      <w:r w:rsidRPr="0068392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lastRenderedPageBreak/>
        <w:t>报价单（货物）</w:t>
      </w:r>
    </w:p>
    <w:p w14:paraId="00BF0D43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致：上海市经济管理学校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3C6C70BF" w14:textId="77777777" w:rsidR="005A2E28" w:rsidRPr="00683923" w:rsidRDefault="005A2E28" w:rsidP="005A2E28">
      <w:pPr>
        <w:tabs>
          <w:tab w:val="left" w:pos="540"/>
          <w:tab w:val="left" w:pos="900"/>
        </w:tabs>
        <w:spacing w:line="240" w:lineRule="atLeast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 w:rsidRPr="00683923">
        <w:rPr>
          <w:rFonts w:ascii="华文宋体" w:eastAsia="华文宋体" w:hAnsi="华文宋体"/>
          <w:sz w:val="24"/>
          <w:szCs w:val="24"/>
        </w:rPr>
        <w:t>报价</w:t>
      </w:r>
      <w:r w:rsidRPr="00683923">
        <w:rPr>
          <w:rFonts w:ascii="华文宋体" w:eastAsia="华文宋体" w:hAnsi="华文宋体" w:hint="eastAsia"/>
          <w:sz w:val="24"/>
          <w:szCs w:val="24"/>
        </w:rPr>
        <w:t>文件，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272E2C13" w14:textId="77777777" w:rsidR="005A2E28" w:rsidRPr="00683923" w:rsidRDefault="005A2E28" w:rsidP="005A2E28">
      <w:pPr>
        <w:tabs>
          <w:tab w:val="left" w:pos="540"/>
          <w:tab w:val="left" w:pos="900"/>
        </w:tabs>
        <w:spacing w:line="240" w:lineRule="atLeast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 w:rsidRPr="00683923">
        <w:rPr>
          <w:rFonts w:ascii="华文宋体" w:eastAsia="华文宋体" w:hAnsi="华文宋体" w:hint="eastAsia"/>
          <w:sz w:val="24"/>
          <w:szCs w:val="24"/>
        </w:rPr>
        <w:t>现根据货物需求一览表编制本报价单，报价有效期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，并授权本单位职工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该货物报价及履约代表，负责该项目的一切相关事宜，并提供相关的资质证明材料。</w:t>
      </w:r>
    </w:p>
    <w:p w14:paraId="315DAE4B" w14:textId="77777777" w:rsidR="005A2E28" w:rsidRPr="00683923" w:rsidRDefault="005A2E28" w:rsidP="005A2E28">
      <w:pPr>
        <w:widowControl/>
        <w:spacing w:beforeLines="50" w:before="156"/>
        <w:jc w:val="center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货物报价一览表</w:t>
      </w:r>
    </w:p>
    <w:tbl>
      <w:tblPr>
        <w:tblW w:w="8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506"/>
        <w:gridCol w:w="1370"/>
        <w:gridCol w:w="1944"/>
        <w:gridCol w:w="816"/>
        <w:gridCol w:w="816"/>
        <w:gridCol w:w="1385"/>
      </w:tblGrid>
      <w:tr w:rsidR="005A2E28" w:rsidRPr="00683923" w14:paraId="6BF343ED" w14:textId="77777777" w:rsidTr="000E18DF">
        <w:trPr>
          <w:jc w:val="center"/>
        </w:trPr>
        <w:tc>
          <w:tcPr>
            <w:tcW w:w="1061" w:type="dxa"/>
            <w:vAlign w:val="bottom"/>
          </w:tcPr>
          <w:p w14:paraId="71F44178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名称</w:t>
            </w:r>
          </w:p>
        </w:tc>
        <w:tc>
          <w:tcPr>
            <w:tcW w:w="1506" w:type="dxa"/>
            <w:vAlign w:val="bottom"/>
          </w:tcPr>
          <w:p w14:paraId="42808AB6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品牌（型号）</w:t>
            </w:r>
          </w:p>
        </w:tc>
        <w:tc>
          <w:tcPr>
            <w:tcW w:w="1370" w:type="dxa"/>
            <w:vAlign w:val="bottom"/>
          </w:tcPr>
          <w:p w14:paraId="5856342B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规格</w:t>
            </w:r>
          </w:p>
        </w:tc>
        <w:tc>
          <w:tcPr>
            <w:tcW w:w="1944" w:type="dxa"/>
            <w:vAlign w:val="bottom"/>
          </w:tcPr>
          <w:p w14:paraId="7E1C3D78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主要技术参数</w:t>
            </w:r>
          </w:p>
        </w:tc>
        <w:tc>
          <w:tcPr>
            <w:tcW w:w="816" w:type="dxa"/>
            <w:vAlign w:val="bottom"/>
          </w:tcPr>
          <w:p w14:paraId="1C6F1B5C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单价</w:t>
            </w:r>
          </w:p>
        </w:tc>
        <w:tc>
          <w:tcPr>
            <w:tcW w:w="816" w:type="dxa"/>
            <w:vAlign w:val="bottom"/>
          </w:tcPr>
          <w:p w14:paraId="6D794826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数量</w:t>
            </w:r>
          </w:p>
        </w:tc>
        <w:tc>
          <w:tcPr>
            <w:tcW w:w="1385" w:type="dxa"/>
            <w:vAlign w:val="bottom"/>
          </w:tcPr>
          <w:p w14:paraId="60D1CEB1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总价（含税）</w:t>
            </w:r>
          </w:p>
        </w:tc>
      </w:tr>
      <w:tr w:rsidR="005A2E28" w:rsidRPr="00683923" w14:paraId="6C0B4D54" w14:textId="77777777" w:rsidTr="000E18DF">
        <w:trPr>
          <w:jc w:val="center"/>
        </w:trPr>
        <w:tc>
          <w:tcPr>
            <w:tcW w:w="1061" w:type="dxa"/>
          </w:tcPr>
          <w:p w14:paraId="6E81BCF4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23ABF2D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2C4CF6E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3567DA3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816" w:type="dxa"/>
          </w:tcPr>
          <w:p w14:paraId="581EBC6A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816" w:type="dxa"/>
          </w:tcPr>
          <w:p w14:paraId="2E2F256C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1BB5DD3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5A2E28" w:rsidRPr="00683923" w14:paraId="5C7C5987" w14:textId="77777777" w:rsidTr="000E18DF">
        <w:trPr>
          <w:jc w:val="center"/>
        </w:trPr>
        <w:tc>
          <w:tcPr>
            <w:tcW w:w="8898" w:type="dxa"/>
            <w:gridSpan w:val="7"/>
          </w:tcPr>
          <w:p w14:paraId="08A27C04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 w:rsidRPr="00683923">
              <w:rPr>
                <w:rFonts w:ascii="华文宋体" w:eastAsia="华文宋体" w:hAnsi="华文宋体" w:hint="eastAsia"/>
                <w:sz w:val="24"/>
                <w:szCs w:val="24"/>
              </w:rPr>
              <w:t>合计总价（含税）：                     大写：</w:t>
            </w:r>
          </w:p>
        </w:tc>
      </w:tr>
      <w:tr w:rsidR="005A2E28" w:rsidRPr="00683923" w14:paraId="32E364DE" w14:textId="77777777" w:rsidTr="000E18DF">
        <w:trPr>
          <w:jc w:val="center"/>
        </w:trPr>
        <w:tc>
          <w:tcPr>
            <w:tcW w:w="8898" w:type="dxa"/>
            <w:gridSpan w:val="7"/>
          </w:tcPr>
          <w:p w14:paraId="2983731A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 w:rsidRPr="00683923">
              <w:rPr>
                <w:rFonts w:ascii="华文宋体" w:eastAsia="华文宋体" w:hAnsi="华文宋体" w:hint="eastAsia"/>
                <w:sz w:val="24"/>
                <w:szCs w:val="24"/>
              </w:rPr>
              <w:t>质量保证期：      年</w:t>
            </w:r>
          </w:p>
        </w:tc>
      </w:tr>
      <w:tr w:rsidR="005A2E28" w:rsidRPr="00683923" w14:paraId="436765F4" w14:textId="77777777" w:rsidTr="000E18DF">
        <w:trPr>
          <w:jc w:val="center"/>
        </w:trPr>
        <w:tc>
          <w:tcPr>
            <w:tcW w:w="8898" w:type="dxa"/>
            <w:gridSpan w:val="7"/>
          </w:tcPr>
          <w:p w14:paraId="58A169DF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 w:rsidRPr="00683923">
              <w:rPr>
                <w:rFonts w:ascii="华文宋体" w:eastAsia="华文宋体" w:hAnsi="华文宋体" w:hint="eastAsia"/>
                <w:sz w:val="24"/>
                <w:szCs w:val="24"/>
              </w:rPr>
              <w:t>备注：</w:t>
            </w:r>
            <w:r w:rsidRPr="00683923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本报价包含</w:t>
            </w:r>
            <w:r w:rsidRPr="00683923"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产品运输、安装、调试、税费等交付使用前可能发生的所有费用</w:t>
            </w:r>
            <w:r w:rsidRPr="00683923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70BF2897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报价说明：</w:t>
      </w:r>
    </w:p>
    <w:p w14:paraId="708518B9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（1）报价货物与需求的符合情况；</w:t>
      </w:r>
    </w:p>
    <w:p w14:paraId="3D125264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（2）服务承诺（质保期、响应时间）；</w:t>
      </w:r>
    </w:p>
    <w:p w14:paraId="02EF9070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（3）</w:t>
      </w:r>
      <w:r w:rsidRPr="00683923">
        <w:rPr>
          <w:rFonts w:ascii="华文宋体" w:eastAsia="华文宋体" w:hAnsi="华文宋体" w:cs="Arial" w:hint="eastAsia"/>
          <w:kern w:val="0"/>
          <w:sz w:val="24"/>
          <w:szCs w:val="24"/>
        </w:rPr>
        <w:t>资质证明材料；</w:t>
      </w:r>
    </w:p>
    <w:p w14:paraId="3B84BE74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  <w:r w:rsidRPr="00683923">
        <w:rPr>
          <w:rFonts w:ascii="华文宋体" w:eastAsia="华文宋体" w:hAnsi="华文宋体" w:cs="Arial"/>
          <w:sz w:val="24"/>
          <w:szCs w:val="24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6E8B3099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  <w:u w:val="single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</w:p>
    <w:p w14:paraId="6CD440DC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法定地址：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                     </w:t>
      </w:r>
    </w:p>
    <w:p w14:paraId="25C92BB0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日    期：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年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月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2853C830" w14:textId="77777777" w:rsidR="00534982" w:rsidRPr="005A2E28" w:rsidRDefault="00534982" w:rsidP="005A2E28">
      <w:pPr>
        <w:widowControl/>
        <w:jc w:val="center"/>
        <w:rPr>
          <w:rFonts w:ascii="华文宋体" w:eastAsia="华文宋体" w:hAnsi="华文宋体"/>
          <w:sz w:val="24"/>
        </w:rPr>
      </w:pPr>
    </w:p>
    <w:sectPr w:rsidR="00534982" w:rsidRPr="005A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19BE" w14:textId="77777777" w:rsidR="001F04DE" w:rsidRDefault="001F04DE" w:rsidP="005A2E28">
      <w:r>
        <w:separator/>
      </w:r>
    </w:p>
  </w:endnote>
  <w:endnote w:type="continuationSeparator" w:id="0">
    <w:p w14:paraId="3C5A4A4A" w14:textId="77777777" w:rsidR="001F04DE" w:rsidRDefault="001F04DE" w:rsidP="005A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ABE6" w14:textId="77777777" w:rsidR="001F04DE" w:rsidRDefault="001F04DE" w:rsidP="005A2E28">
      <w:r>
        <w:separator/>
      </w:r>
    </w:p>
  </w:footnote>
  <w:footnote w:type="continuationSeparator" w:id="0">
    <w:p w14:paraId="52B1A47A" w14:textId="77777777" w:rsidR="001F04DE" w:rsidRDefault="001F04DE" w:rsidP="005A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7030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82"/>
    <w:rsid w:val="000835BE"/>
    <w:rsid w:val="0017492A"/>
    <w:rsid w:val="001F04DE"/>
    <w:rsid w:val="00443752"/>
    <w:rsid w:val="00472F49"/>
    <w:rsid w:val="00534982"/>
    <w:rsid w:val="005A2E28"/>
    <w:rsid w:val="008B6049"/>
    <w:rsid w:val="009161F8"/>
    <w:rsid w:val="00A67D13"/>
    <w:rsid w:val="00B86CE1"/>
    <w:rsid w:val="00E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DDE76"/>
  <w15:chartTrackingRefBased/>
  <w15:docId w15:val="{844225CD-3D98-46C1-8627-106D3B0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82"/>
    <w:pPr>
      <w:widowControl w:val="0"/>
      <w:jc w:val="both"/>
    </w:pPr>
    <w:rPr>
      <w:rFonts w:ascii="等线" w:eastAsia="等线" w:hAnsi="等线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37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rsid w:val="00EB437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"/>
    <w:basedOn w:val="a"/>
    <w:link w:val="a4"/>
    <w:rsid w:val="00EB437B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character" w:customStyle="1" w:styleId="a4">
    <w:name w:val="正文文本 字符"/>
    <w:basedOn w:val="a0"/>
    <w:link w:val="a3"/>
    <w:qFormat/>
    <w:rsid w:val="00EB437B"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paragraph" w:styleId="a5">
    <w:name w:val="header"/>
    <w:basedOn w:val="a"/>
    <w:link w:val="a6"/>
    <w:uiPriority w:val="99"/>
    <w:unhideWhenUsed/>
    <w:rsid w:val="005A2E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2E28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2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2E28"/>
    <w:rPr>
      <w:rFonts w:ascii="等线" w:eastAsia="等线" w:hAnsi="等线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5A2E28"/>
    <w:pPr>
      <w:ind w:firstLineChars="200" w:firstLine="420"/>
    </w:pPr>
    <w:rPr>
      <w:rFonts w:ascii="Calibri" w:eastAsia="宋体" w:hAnsi="Calibri"/>
      <w:u w:color="000000"/>
    </w:rPr>
  </w:style>
  <w:style w:type="paragraph" w:styleId="a9">
    <w:name w:val="Normal Indent"/>
    <w:basedOn w:val="a"/>
    <w:qFormat/>
    <w:rsid w:val="000835BE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译萱</dc:creator>
  <cp:keywords/>
  <dc:description/>
  <cp:lastModifiedBy>译萱 谢</cp:lastModifiedBy>
  <cp:revision>2</cp:revision>
  <dcterms:created xsi:type="dcterms:W3CDTF">2023-10-09T03:20:00Z</dcterms:created>
  <dcterms:modified xsi:type="dcterms:W3CDTF">2023-10-09T03:20:00Z</dcterms:modified>
</cp:coreProperties>
</file>