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E0DE7" w14:textId="77777777" w:rsidR="00A5271F" w:rsidRDefault="00000000">
      <w:pPr>
        <w:widowControl/>
        <w:spacing w:line="360" w:lineRule="auto"/>
        <w:ind w:firstLineChars="250" w:firstLine="600"/>
        <w:jc w:val="center"/>
        <w:rPr>
          <w:rFonts w:ascii="华文宋体" w:eastAsia="华文宋体" w:hAnsi="华文宋体"/>
          <w:sz w:val="24"/>
        </w:rPr>
      </w:pPr>
      <w:r>
        <w:rPr>
          <w:rFonts w:ascii="华文宋体" w:eastAsia="华文宋体" w:hAnsi="华文宋体" w:hint="eastAsia"/>
          <w:sz w:val="24"/>
        </w:rPr>
        <w:t>采购需求</w:t>
      </w:r>
    </w:p>
    <w:p w14:paraId="633E0DE9" w14:textId="77777777" w:rsidR="00A5271F" w:rsidRDefault="00000000">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一、项目名称</w:t>
      </w:r>
    </w:p>
    <w:p w14:paraId="53A12291" w14:textId="77777777" w:rsidR="00DE48CB" w:rsidRDefault="00000000">
      <w:pPr>
        <w:widowControl/>
        <w:spacing w:line="360" w:lineRule="auto"/>
        <w:ind w:firstLineChars="150" w:firstLine="360"/>
        <w:jc w:val="left"/>
        <w:rPr>
          <w:rFonts w:ascii="华文宋体" w:eastAsia="华文宋体" w:hAnsi="华文宋体" w:cs="宋体"/>
          <w:kern w:val="0"/>
          <w:sz w:val="24"/>
          <w:szCs w:val="24"/>
        </w:rPr>
      </w:pPr>
      <w:r>
        <w:rPr>
          <w:rFonts w:ascii="华文宋体" w:eastAsia="华文宋体" w:hAnsi="华文宋体" w:hint="eastAsia"/>
          <w:sz w:val="24"/>
        </w:rPr>
        <w:t>上海市经济管理学校</w:t>
      </w:r>
      <w:r w:rsidR="00DE48CB" w:rsidRPr="0074128F">
        <w:rPr>
          <w:rFonts w:ascii="华文宋体" w:eastAsia="华文宋体" w:hAnsi="华文宋体" w:cs="宋体" w:hint="eastAsia"/>
          <w:kern w:val="0"/>
          <w:sz w:val="24"/>
          <w:szCs w:val="24"/>
        </w:rPr>
        <w:t>实训用计算机设备的维修</w:t>
      </w:r>
      <w:r w:rsidR="00DE48CB">
        <w:rPr>
          <w:rFonts w:ascii="华文宋体" w:eastAsia="华文宋体" w:hAnsi="华文宋体" w:cs="宋体" w:hint="eastAsia"/>
          <w:kern w:val="0"/>
          <w:sz w:val="24"/>
          <w:szCs w:val="24"/>
        </w:rPr>
        <w:t>采购</w:t>
      </w:r>
    </w:p>
    <w:p w14:paraId="633E0DEB" w14:textId="49F192FF" w:rsidR="00A5271F" w:rsidRDefault="00000000">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二、项目预算</w:t>
      </w:r>
    </w:p>
    <w:p w14:paraId="633E0DEC" w14:textId="68712C5A" w:rsidR="00A5271F" w:rsidRDefault="00DE48CB">
      <w:pPr>
        <w:widowControl/>
        <w:spacing w:line="360" w:lineRule="auto"/>
        <w:ind w:firstLineChars="150" w:firstLine="360"/>
        <w:jc w:val="left"/>
        <w:rPr>
          <w:rFonts w:ascii="华文宋体" w:eastAsia="华文宋体" w:hAnsi="华文宋体"/>
          <w:sz w:val="24"/>
        </w:rPr>
      </w:pPr>
      <w:r>
        <w:rPr>
          <w:rFonts w:ascii="华文宋体" w:eastAsia="华文宋体" w:hAnsi="华文宋体"/>
          <w:sz w:val="24"/>
        </w:rPr>
        <w:t>2.5</w:t>
      </w:r>
      <w:r>
        <w:rPr>
          <w:rFonts w:ascii="华文宋体" w:eastAsia="华文宋体" w:hAnsi="华文宋体" w:hint="eastAsia"/>
          <w:sz w:val="24"/>
        </w:rPr>
        <w:t>万元（报价高于项目预算</w:t>
      </w:r>
      <w:r w:rsidR="00CB699F">
        <w:rPr>
          <w:rFonts w:ascii="华文宋体" w:eastAsia="华文宋体" w:hAnsi="华文宋体" w:hint="eastAsia"/>
          <w:sz w:val="24"/>
        </w:rPr>
        <w:t>价</w:t>
      </w:r>
      <w:r>
        <w:rPr>
          <w:rFonts w:ascii="华文宋体" w:eastAsia="华文宋体" w:hAnsi="华文宋体" w:hint="eastAsia"/>
          <w:sz w:val="24"/>
        </w:rPr>
        <w:t>视为无效投标））</w:t>
      </w:r>
    </w:p>
    <w:p w14:paraId="633E0DED" w14:textId="77777777" w:rsidR="00A5271F" w:rsidRDefault="00000000">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三、供应商资格要求</w:t>
      </w:r>
    </w:p>
    <w:p w14:paraId="55C9A731" w14:textId="00135118" w:rsidR="00DE48CB" w:rsidRDefault="00405476" w:rsidP="00DE48CB">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1</w:t>
      </w:r>
      <w:r>
        <w:rPr>
          <w:rFonts w:ascii="宋体" w:eastAsia="宋体" w:hAnsi="宋体" w:cs="Calibri"/>
          <w:color w:val="5C5A5A"/>
          <w:kern w:val="0"/>
          <w:szCs w:val="21"/>
        </w:rPr>
        <w:t>.</w:t>
      </w:r>
      <w:r w:rsidR="00DE48CB">
        <w:rPr>
          <w:rFonts w:ascii="宋体" w:eastAsia="宋体" w:hAnsi="宋体" w:cs="Calibri" w:hint="eastAsia"/>
          <w:color w:val="5C5A5A"/>
          <w:kern w:val="0"/>
          <w:szCs w:val="21"/>
        </w:rPr>
        <w:t>具有独立法人资格及相应经营范围；</w:t>
      </w:r>
    </w:p>
    <w:p w14:paraId="341FE243" w14:textId="1CC69EC3" w:rsidR="00DE48CB" w:rsidRDefault="00405476" w:rsidP="00DE48CB">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2</w:t>
      </w:r>
      <w:r>
        <w:rPr>
          <w:rFonts w:ascii="宋体" w:eastAsia="宋体" w:hAnsi="宋体" w:cs="Calibri"/>
          <w:color w:val="5C5A5A"/>
          <w:kern w:val="0"/>
          <w:szCs w:val="21"/>
        </w:rPr>
        <w:t>.</w:t>
      </w:r>
      <w:r w:rsidR="00DE48CB">
        <w:rPr>
          <w:rFonts w:ascii="宋体" w:eastAsia="宋体" w:hAnsi="宋体" w:cs="Calibri" w:hint="eastAsia"/>
          <w:color w:val="5C5A5A"/>
          <w:kern w:val="0"/>
          <w:szCs w:val="21"/>
        </w:rPr>
        <w:t>具有国家或有关政府部门颁发的资质证明文件（如有）；</w:t>
      </w:r>
    </w:p>
    <w:p w14:paraId="4637E78D" w14:textId="50A680AC" w:rsidR="00DE48CB" w:rsidRDefault="00405476" w:rsidP="00DE48CB">
      <w:pPr>
        <w:widowControl/>
        <w:shd w:val="clear" w:color="auto" w:fill="FFFFFF"/>
        <w:spacing w:line="34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3</w:t>
      </w:r>
      <w:r>
        <w:rPr>
          <w:rFonts w:ascii="宋体" w:eastAsia="宋体" w:hAnsi="宋体" w:cs="Calibri"/>
          <w:color w:val="5C5A5A"/>
          <w:kern w:val="0"/>
          <w:szCs w:val="21"/>
        </w:rPr>
        <w:t>.</w:t>
      </w:r>
      <w:r w:rsidR="00DE48CB">
        <w:rPr>
          <w:rFonts w:ascii="宋体" w:eastAsia="宋体" w:hAnsi="宋体" w:cs="Calibri" w:hint="eastAsia"/>
          <w:color w:val="5C5A5A"/>
          <w:kern w:val="0"/>
          <w:szCs w:val="21"/>
        </w:rPr>
        <w:t>具有良好的信誉；</w:t>
      </w:r>
    </w:p>
    <w:p w14:paraId="69BAE370" w14:textId="71EB2F88" w:rsidR="00DE48CB" w:rsidRDefault="00405476" w:rsidP="00DE48CB">
      <w:pPr>
        <w:widowControl/>
        <w:shd w:val="clear" w:color="auto" w:fill="FFFFFF"/>
        <w:spacing w:line="34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4</w:t>
      </w:r>
      <w:r>
        <w:rPr>
          <w:rFonts w:ascii="宋体" w:eastAsia="宋体" w:hAnsi="宋体" w:cs="Calibri"/>
          <w:color w:val="5C5A5A"/>
          <w:kern w:val="0"/>
          <w:szCs w:val="21"/>
        </w:rPr>
        <w:t>.</w:t>
      </w:r>
      <w:r w:rsidR="00DE48CB">
        <w:rPr>
          <w:rFonts w:ascii="宋体" w:eastAsia="宋体" w:hAnsi="宋体" w:cs="Calibri" w:hint="eastAsia"/>
          <w:color w:val="5C5A5A"/>
          <w:kern w:val="0"/>
          <w:szCs w:val="21"/>
        </w:rPr>
        <w:t>具有相应产品的销售业绩；</w:t>
      </w:r>
    </w:p>
    <w:p w14:paraId="41B42A03" w14:textId="0B6D7FCE" w:rsidR="00DE48CB" w:rsidRDefault="00405476" w:rsidP="00DE48CB">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5</w:t>
      </w:r>
      <w:r>
        <w:rPr>
          <w:rFonts w:ascii="宋体" w:eastAsia="宋体" w:hAnsi="宋体" w:cs="Calibri"/>
          <w:color w:val="5C5A5A"/>
          <w:kern w:val="0"/>
          <w:szCs w:val="21"/>
        </w:rPr>
        <w:t>.</w:t>
      </w:r>
      <w:r w:rsidR="00DE48CB">
        <w:rPr>
          <w:rFonts w:ascii="宋体" w:eastAsia="宋体" w:hAnsi="宋体" w:cs="Calibri" w:hint="eastAsia"/>
          <w:color w:val="5C5A5A"/>
          <w:kern w:val="0"/>
          <w:szCs w:val="21"/>
        </w:rPr>
        <w:t>近三年内，在经营活动中没有重大违法记录；</w:t>
      </w:r>
    </w:p>
    <w:p w14:paraId="37BC8544" w14:textId="05768BA8" w:rsidR="00DE48CB" w:rsidRDefault="00405476" w:rsidP="00DE48CB">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6</w:t>
      </w:r>
      <w:r>
        <w:rPr>
          <w:rFonts w:ascii="宋体" w:eastAsia="宋体" w:hAnsi="宋体" w:cs="Calibri"/>
          <w:color w:val="5C5A5A"/>
          <w:kern w:val="0"/>
          <w:szCs w:val="21"/>
        </w:rPr>
        <w:t>.</w:t>
      </w:r>
      <w:r w:rsidR="00DE48CB">
        <w:rPr>
          <w:rFonts w:ascii="宋体" w:eastAsia="宋体" w:hAnsi="宋体" w:cs="Calibri" w:hint="eastAsia"/>
          <w:color w:val="5C5A5A"/>
          <w:kern w:val="0"/>
          <w:szCs w:val="21"/>
        </w:rPr>
        <w:t>单位负责人为同一人或者存在直接控股、管理关系的不同供应商，不得同时参加本采购项目投标；</w:t>
      </w:r>
    </w:p>
    <w:p w14:paraId="565142D1" w14:textId="1AEEC5BB" w:rsidR="00DE48CB" w:rsidRPr="00B37FC9" w:rsidRDefault="00405476" w:rsidP="00DE48CB">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7</w:t>
      </w:r>
      <w:r>
        <w:rPr>
          <w:rFonts w:ascii="宋体" w:eastAsia="宋体" w:hAnsi="宋体" w:cs="Calibri"/>
          <w:color w:val="5C5A5A"/>
          <w:kern w:val="0"/>
          <w:szCs w:val="21"/>
        </w:rPr>
        <w:t>.</w:t>
      </w:r>
      <w:r w:rsidR="00DE48CB" w:rsidRPr="00B37FC9">
        <w:rPr>
          <w:rFonts w:ascii="宋体" w:eastAsia="宋体" w:hAnsi="宋体" w:cs="Calibri" w:hint="eastAsia"/>
          <w:color w:val="5C5A5A"/>
          <w:kern w:val="0"/>
          <w:szCs w:val="21"/>
        </w:rPr>
        <w:t>未被国家财政部指定的信用记录查询渠道列入失信被执行主体、重大税收违法案件当事主体、政府采购严重违法失信行为当事主体等严重失信记录名单。以在“信用中国”网站（</w:t>
      </w:r>
      <w:r w:rsidR="00DE48CB" w:rsidRPr="00B37FC9">
        <w:rPr>
          <w:rFonts w:ascii="宋体" w:eastAsia="宋体" w:hAnsi="宋体" w:cs="Calibri"/>
          <w:color w:val="5C5A5A"/>
          <w:kern w:val="0"/>
          <w:szCs w:val="21"/>
        </w:rPr>
        <w:t>www.creditchina.gov.cn）和中国政府采购网（www.ccgp.gov.cn）查询的提交报价文件截止之日当天前三年内的信用记录为准。</w:t>
      </w:r>
    </w:p>
    <w:p w14:paraId="067D1FD9" w14:textId="170BA5F8" w:rsidR="00DE48CB" w:rsidRDefault="00405476" w:rsidP="00DE48CB">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8</w:t>
      </w:r>
      <w:r>
        <w:rPr>
          <w:rFonts w:ascii="宋体" w:eastAsia="宋体" w:hAnsi="宋体" w:cs="Calibri"/>
          <w:color w:val="5C5A5A"/>
          <w:kern w:val="0"/>
          <w:szCs w:val="21"/>
        </w:rPr>
        <w:t>.</w:t>
      </w:r>
      <w:r w:rsidR="00DE48CB">
        <w:rPr>
          <w:rFonts w:ascii="宋体" w:eastAsia="宋体" w:hAnsi="宋体" w:cs="Calibri" w:hint="eastAsia"/>
          <w:color w:val="5C5A5A"/>
          <w:kern w:val="0"/>
          <w:szCs w:val="21"/>
        </w:rPr>
        <w:t>本项目不接受联合体</w:t>
      </w:r>
      <w:r>
        <w:rPr>
          <w:rFonts w:ascii="宋体" w:eastAsia="宋体" w:hAnsi="宋体" w:cs="Calibri" w:hint="eastAsia"/>
          <w:color w:val="5C5A5A"/>
          <w:kern w:val="0"/>
          <w:szCs w:val="21"/>
        </w:rPr>
        <w:t>报价</w:t>
      </w:r>
      <w:r w:rsidR="00DE48CB">
        <w:rPr>
          <w:rFonts w:ascii="宋体" w:eastAsia="宋体" w:hAnsi="宋体" w:cs="Calibri" w:hint="eastAsia"/>
          <w:color w:val="5C5A5A"/>
          <w:kern w:val="0"/>
          <w:szCs w:val="21"/>
        </w:rPr>
        <w:t>。</w:t>
      </w:r>
    </w:p>
    <w:p w14:paraId="041C7D54" w14:textId="693D57D5" w:rsidR="00405476" w:rsidRDefault="00405476" w:rsidP="00DE48CB">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9</w:t>
      </w:r>
      <w:r>
        <w:rPr>
          <w:rFonts w:ascii="宋体" w:eastAsia="宋体" w:hAnsi="宋体" w:cs="Calibri"/>
          <w:color w:val="5C5A5A"/>
          <w:kern w:val="0"/>
          <w:szCs w:val="21"/>
        </w:rPr>
        <w:t>.</w:t>
      </w:r>
      <w:r>
        <w:rPr>
          <w:rFonts w:ascii="宋体" w:eastAsia="宋体" w:hAnsi="宋体" w:cs="Calibri" w:hint="eastAsia"/>
          <w:color w:val="5C5A5A"/>
          <w:kern w:val="0"/>
          <w:szCs w:val="21"/>
        </w:rPr>
        <w:t>其他：</w:t>
      </w:r>
    </w:p>
    <w:p w14:paraId="4A254DBB" w14:textId="1B594C04" w:rsidR="00405476" w:rsidRPr="00405476" w:rsidRDefault="00405476" w:rsidP="00405476">
      <w:pPr>
        <w:widowControl/>
        <w:shd w:val="clear" w:color="auto" w:fill="FFFFFF"/>
        <w:spacing w:line="380" w:lineRule="atLeast"/>
        <w:ind w:left="420" w:firstLineChars="100" w:firstLine="210"/>
        <w:jc w:val="left"/>
        <w:rPr>
          <w:rFonts w:ascii="Calibri" w:eastAsia="宋体" w:hAnsi="Calibri" w:cs="Calibri"/>
          <w:color w:val="000000"/>
          <w:kern w:val="0"/>
          <w:szCs w:val="21"/>
        </w:rPr>
      </w:pPr>
      <w:r w:rsidRPr="00405476">
        <w:rPr>
          <w:rFonts w:ascii="Calibri" w:eastAsia="宋体" w:hAnsi="Calibri" w:cs="Calibri" w:hint="eastAsia"/>
          <w:color w:val="000000"/>
          <w:kern w:val="0"/>
          <w:szCs w:val="21"/>
        </w:rPr>
        <w:t>参与比价的厂家需要提供如下材料：</w:t>
      </w:r>
    </w:p>
    <w:p w14:paraId="1423D51B" w14:textId="404806EB" w:rsidR="00405476" w:rsidRPr="00405476" w:rsidRDefault="00405476" w:rsidP="00405476">
      <w:pPr>
        <w:widowControl/>
        <w:shd w:val="clear" w:color="auto" w:fill="FFFFFF"/>
        <w:spacing w:line="380" w:lineRule="atLeast"/>
        <w:ind w:left="420"/>
        <w:jc w:val="left"/>
        <w:rPr>
          <w:rFonts w:ascii="Calibri" w:eastAsia="宋体" w:hAnsi="Calibri" w:cs="Calibri"/>
          <w:color w:val="000000"/>
          <w:kern w:val="0"/>
          <w:szCs w:val="21"/>
        </w:rPr>
      </w:pPr>
      <w:r>
        <w:rPr>
          <w:rFonts w:ascii="Calibri" w:eastAsia="宋体" w:hAnsi="Calibri" w:cs="Calibri" w:hint="eastAsia"/>
          <w:color w:val="000000"/>
          <w:kern w:val="0"/>
          <w:szCs w:val="21"/>
        </w:rPr>
        <w:t>（</w:t>
      </w:r>
      <w:r>
        <w:rPr>
          <w:rFonts w:ascii="Calibri" w:eastAsia="宋体" w:hAnsi="Calibri" w:cs="Calibri" w:hint="eastAsia"/>
          <w:color w:val="000000"/>
          <w:kern w:val="0"/>
          <w:szCs w:val="21"/>
        </w:rPr>
        <w:t>1</w:t>
      </w:r>
      <w:r>
        <w:rPr>
          <w:rFonts w:ascii="Calibri" w:eastAsia="宋体" w:hAnsi="Calibri" w:cs="Calibri" w:hint="eastAsia"/>
          <w:color w:val="000000"/>
          <w:kern w:val="0"/>
          <w:szCs w:val="21"/>
        </w:rPr>
        <w:t>）</w:t>
      </w:r>
      <w:r w:rsidRPr="00405476">
        <w:rPr>
          <w:rFonts w:ascii="Calibri" w:eastAsia="宋体" w:hAnsi="Calibri" w:cs="Calibri" w:hint="eastAsia"/>
          <w:color w:val="000000"/>
          <w:kern w:val="0"/>
          <w:szCs w:val="21"/>
        </w:rPr>
        <w:t>公司简介（加盖公司章）；</w:t>
      </w:r>
    </w:p>
    <w:p w14:paraId="3DB31BF0" w14:textId="14509EDF" w:rsidR="00405476" w:rsidRPr="00405476" w:rsidRDefault="00405476" w:rsidP="00405476">
      <w:pPr>
        <w:widowControl/>
        <w:shd w:val="clear" w:color="auto" w:fill="FFFFFF"/>
        <w:spacing w:line="380" w:lineRule="atLeast"/>
        <w:ind w:left="420"/>
        <w:jc w:val="left"/>
        <w:rPr>
          <w:rFonts w:ascii="Calibri" w:eastAsia="宋体" w:hAnsi="Calibri" w:cs="Calibri"/>
          <w:color w:val="000000"/>
          <w:kern w:val="0"/>
          <w:szCs w:val="21"/>
        </w:rPr>
      </w:pPr>
      <w:r>
        <w:rPr>
          <w:rFonts w:ascii="Calibri" w:eastAsia="宋体" w:hAnsi="Calibri" w:cs="Calibri" w:hint="eastAsia"/>
          <w:color w:val="000000"/>
          <w:kern w:val="0"/>
          <w:szCs w:val="21"/>
        </w:rPr>
        <w:t>（</w:t>
      </w:r>
      <w:r>
        <w:rPr>
          <w:rFonts w:ascii="Calibri" w:eastAsia="宋体" w:hAnsi="Calibri" w:cs="Calibri" w:hint="eastAsia"/>
          <w:color w:val="000000"/>
          <w:kern w:val="0"/>
          <w:szCs w:val="21"/>
        </w:rPr>
        <w:t>2</w:t>
      </w:r>
      <w:r>
        <w:rPr>
          <w:rFonts w:ascii="Calibri" w:eastAsia="宋体" w:hAnsi="Calibri" w:cs="Calibri" w:hint="eastAsia"/>
          <w:color w:val="000000"/>
          <w:kern w:val="0"/>
          <w:szCs w:val="21"/>
        </w:rPr>
        <w:t>）</w:t>
      </w:r>
      <w:r w:rsidRPr="00405476">
        <w:rPr>
          <w:rFonts w:ascii="Calibri" w:eastAsia="宋体" w:hAnsi="Calibri" w:cs="Calibri" w:hint="eastAsia"/>
          <w:color w:val="000000"/>
          <w:kern w:val="0"/>
          <w:szCs w:val="21"/>
        </w:rPr>
        <w:t>价格清单需要包含上述每一维修项目的单个零件采购价格（含拆装）及总价（加盖公司章）；</w:t>
      </w:r>
    </w:p>
    <w:p w14:paraId="28E5BDFE" w14:textId="7A769C06" w:rsidR="00405476" w:rsidRPr="00405476" w:rsidRDefault="00405476" w:rsidP="00405476">
      <w:pPr>
        <w:widowControl/>
        <w:shd w:val="clear" w:color="auto" w:fill="FFFFFF"/>
        <w:spacing w:line="380" w:lineRule="atLeast"/>
        <w:ind w:left="420"/>
        <w:jc w:val="left"/>
        <w:rPr>
          <w:rFonts w:ascii="Calibri" w:eastAsia="宋体" w:hAnsi="Calibri" w:cs="Calibri"/>
          <w:color w:val="000000"/>
          <w:kern w:val="0"/>
          <w:szCs w:val="21"/>
        </w:rPr>
      </w:pPr>
      <w:r>
        <w:rPr>
          <w:rFonts w:ascii="Calibri" w:eastAsia="宋体" w:hAnsi="Calibri" w:cs="Calibri" w:hint="eastAsia"/>
          <w:color w:val="000000"/>
          <w:kern w:val="0"/>
          <w:szCs w:val="21"/>
        </w:rPr>
        <w:t>（</w:t>
      </w:r>
      <w:r>
        <w:rPr>
          <w:rFonts w:ascii="Calibri" w:eastAsia="宋体" w:hAnsi="Calibri" w:cs="Calibri" w:hint="eastAsia"/>
          <w:color w:val="000000"/>
          <w:kern w:val="0"/>
          <w:szCs w:val="21"/>
        </w:rPr>
        <w:t>3</w:t>
      </w:r>
      <w:r>
        <w:rPr>
          <w:rFonts w:ascii="Calibri" w:eastAsia="宋体" w:hAnsi="Calibri" w:cs="Calibri" w:hint="eastAsia"/>
          <w:color w:val="000000"/>
          <w:kern w:val="0"/>
          <w:szCs w:val="21"/>
        </w:rPr>
        <w:t>）</w:t>
      </w:r>
      <w:r w:rsidRPr="00405476">
        <w:rPr>
          <w:rFonts w:ascii="Calibri" w:eastAsia="宋体" w:hAnsi="Calibri" w:cs="Calibri" w:hint="eastAsia"/>
          <w:color w:val="000000"/>
          <w:kern w:val="0"/>
          <w:szCs w:val="21"/>
        </w:rPr>
        <w:t>售后服务说明（加盖公司章）。</w:t>
      </w:r>
    </w:p>
    <w:p w14:paraId="093B8C18"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四、服务要求</w:t>
      </w:r>
    </w:p>
    <w:p w14:paraId="0DF07594" w14:textId="1B6E5793"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上海市经济管理学校教务处实训中心为维修部分损坏的实训用计算机，特邀约有相关维修资质和能力的厂家提供报价，待学校比价审核确定后由符合条件的厂家提供相应维修服务。</w:t>
      </w:r>
    </w:p>
    <w:p w14:paraId="5CDB640A"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要维修的实训计算机项目如下：</w:t>
      </w:r>
    </w:p>
    <w:tbl>
      <w:tblPr>
        <w:tblStyle w:val="a9"/>
        <w:tblW w:w="0" w:type="auto"/>
        <w:tblLook w:val="04A0" w:firstRow="1" w:lastRow="0" w:firstColumn="1" w:lastColumn="0" w:noHBand="0" w:noVBand="1"/>
      </w:tblPr>
      <w:tblGrid>
        <w:gridCol w:w="816"/>
        <w:gridCol w:w="6664"/>
        <w:gridCol w:w="816"/>
      </w:tblGrid>
      <w:tr w:rsidR="00DE48CB" w:rsidRPr="00B96F24" w14:paraId="09CAA62D" w14:textId="77777777" w:rsidTr="0048535B">
        <w:tc>
          <w:tcPr>
            <w:tcW w:w="704" w:type="dxa"/>
          </w:tcPr>
          <w:p w14:paraId="6799B317"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lastRenderedPageBreak/>
              <w:t>序号</w:t>
            </w:r>
          </w:p>
        </w:tc>
        <w:tc>
          <w:tcPr>
            <w:tcW w:w="6946" w:type="dxa"/>
          </w:tcPr>
          <w:p w14:paraId="0E7862EF"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项目</w:t>
            </w:r>
          </w:p>
        </w:tc>
        <w:tc>
          <w:tcPr>
            <w:tcW w:w="646" w:type="dxa"/>
          </w:tcPr>
          <w:p w14:paraId="3B781BAE"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数量</w:t>
            </w:r>
          </w:p>
        </w:tc>
      </w:tr>
      <w:tr w:rsidR="00DE48CB" w:rsidRPr="00B96F24" w14:paraId="612B6890" w14:textId="77777777" w:rsidTr="0048535B">
        <w:tc>
          <w:tcPr>
            <w:tcW w:w="704" w:type="dxa"/>
          </w:tcPr>
          <w:p w14:paraId="3E55B628"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1</w:t>
            </w:r>
          </w:p>
        </w:tc>
        <w:tc>
          <w:tcPr>
            <w:tcW w:w="6946" w:type="dxa"/>
          </w:tcPr>
          <w:p w14:paraId="793A0401"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proofErr w:type="gramStart"/>
            <w:r w:rsidRPr="00B96F24">
              <w:rPr>
                <w:rFonts w:ascii="华文宋体" w:eastAsia="华文宋体" w:hAnsi="华文宋体" w:hint="eastAsia"/>
                <w:sz w:val="24"/>
              </w:rPr>
              <w:t>联想启天一体</w:t>
            </w:r>
            <w:proofErr w:type="gramEnd"/>
            <w:r w:rsidRPr="00B96F24">
              <w:rPr>
                <w:rFonts w:ascii="华文宋体" w:eastAsia="华文宋体" w:hAnsi="华文宋体" w:hint="eastAsia"/>
                <w:sz w:val="24"/>
              </w:rPr>
              <w:t>机A7000液晶显示模组</w:t>
            </w:r>
          </w:p>
        </w:tc>
        <w:tc>
          <w:tcPr>
            <w:tcW w:w="646" w:type="dxa"/>
          </w:tcPr>
          <w:p w14:paraId="41B894A5"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5</w:t>
            </w:r>
          </w:p>
        </w:tc>
      </w:tr>
      <w:tr w:rsidR="00DE48CB" w:rsidRPr="00B96F24" w14:paraId="4EC4E3A2" w14:textId="77777777" w:rsidTr="0048535B">
        <w:tc>
          <w:tcPr>
            <w:tcW w:w="704" w:type="dxa"/>
          </w:tcPr>
          <w:p w14:paraId="5957485C"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2</w:t>
            </w:r>
          </w:p>
        </w:tc>
        <w:tc>
          <w:tcPr>
            <w:tcW w:w="6946" w:type="dxa"/>
          </w:tcPr>
          <w:p w14:paraId="047FC86B"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SATA接口1</w:t>
            </w:r>
            <w:r w:rsidRPr="00B96F24">
              <w:rPr>
                <w:rFonts w:ascii="华文宋体" w:eastAsia="华文宋体" w:hAnsi="华文宋体"/>
                <w:sz w:val="24"/>
              </w:rPr>
              <w:t>TB</w:t>
            </w:r>
            <w:r w:rsidRPr="00B96F24">
              <w:rPr>
                <w:rFonts w:ascii="华文宋体" w:eastAsia="华文宋体" w:hAnsi="华文宋体" w:hint="eastAsia"/>
                <w:sz w:val="24"/>
              </w:rPr>
              <w:t>机械硬盘（3.5寸）</w:t>
            </w:r>
          </w:p>
        </w:tc>
        <w:tc>
          <w:tcPr>
            <w:tcW w:w="646" w:type="dxa"/>
          </w:tcPr>
          <w:p w14:paraId="35385FED"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5</w:t>
            </w:r>
          </w:p>
        </w:tc>
      </w:tr>
      <w:tr w:rsidR="00DE48CB" w:rsidRPr="00B96F24" w14:paraId="2A31ABCB" w14:textId="77777777" w:rsidTr="0048535B">
        <w:tc>
          <w:tcPr>
            <w:tcW w:w="704" w:type="dxa"/>
          </w:tcPr>
          <w:p w14:paraId="725DA433"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3</w:t>
            </w:r>
          </w:p>
        </w:tc>
        <w:tc>
          <w:tcPr>
            <w:tcW w:w="6946" w:type="dxa"/>
          </w:tcPr>
          <w:p w14:paraId="0D713D61"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联想EDU硬盘保护与网络同传系统（9.1和8.0）重装</w:t>
            </w:r>
          </w:p>
        </w:tc>
        <w:tc>
          <w:tcPr>
            <w:tcW w:w="646" w:type="dxa"/>
          </w:tcPr>
          <w:p w14:paraId="4C4C67A9"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5</w:t>
            </w:r>
          </w:p>
        </w:tc>
      </w:tr>
      <w:tr w:rsidR="00DE48CB" w:rsidRPr="00B96F24" w14:paraId="0E8D4EFE" w14:textId="77777777" w:rsidTr="0048535B">
        <w:tc>
          <w:tcPr>
            <w:tcW w:w="704" w:type="dxa"/>
          </w:tcPr>
          <w:p w14:paraId="4E9845B7"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4</w:t>
            </w:r>
          </w:p>
        </w:tc>
        <w:tc>
          <w:tcPr>
            <w:tcW w:w="6946" w:type="dxa"/>
          </w:tcPr>
          <w:p w14:paraId="42B75572"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联想</w:t>
            </w:r>
            <w:proofErr w:type="spellStart"/>
            <w:r w:rsidRPr="00B96F24">
              <w:rPr>
                <w:rFonts w:ascii="华文宋体" w:eastAsia="华文宋体" w:hAnsi="华文宋体" w:hint="eastAsia"/>
                <w:sz w:val="24"/>
              </w:rPr>
              <w:t>ThinkCenter</w:t>
            </w:r>
            <w:proofErr w:type="spellEnd"/>
            <w:r w:rsidRPr="00B96F24">
              <w:rPr>
                <w:rFonts w:ascii="华文宋体" w:eastAsia="华文宋体" w:hAnsi="华文宋体"/>
                <w:sz w:val="24"/>
              </w:rPr>
              <w:t xml:space="preserve"> </w:t>
            </w:r>
            <w:r w:rsidRPr="00B96F24">
              <w:rPr>
                <w:rFonts w:ascii="华文宋体" w:eastAsia="华文宋体" w:hAnsi="华文宋体" w:hint="eastAsia"/>
                <w:sz w:val="24"/>
              </w:rPr>
              <w:t>M8300z机内电源</w:t>
            </w:r>
          </w:p>
        </w:tc>
        <w:tc>
          <w:tcPr>
            <w:tcW w:w="646" w:type="dxa"/>
          </w:tcPr>
          <w:p w14:paraId="0E55D9B3"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2</w:t>
            </w:r>
          </w:p>
        </w:tc>
      </w:tr>
      <w:tr w:rsidR="00DE48CB" w:rsidRPr="00B96F24" w14:paraId="57406B77" w14:textId="77777777" w:rsidTr="0048535B">
        <w:tc>
          <w:tcPr>
            <w:tcW w:w="704" w:type="dxa"/>
          </w:tcPr>
          <w:p w14:paraId="5E1C2B22"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5</w:t>
            </w:r>
          </w:p>
        </w:tc>
        <w:tc>
          <w:tcPr>
            <w:tcW w:w="6946" w:type="dxa"/>
          </w:tcPr>
          <w:p w14:paraId="79AF8E6A"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proofErr w:type="gramStart"/>
            <w:r w:rsidRPr="00B96F24">
              <w:rPr>
                <w:rFonts w:ascii="华文宋体" w:eastAsia="华文宋体" w:hAnsi="华文宋体" w:hint="eastAsia"/>
                <w:sz w:val="24"/>
              </w:rPr>
              <w:t>联想启天一体</w:t>
            </w:r>
            <w:proofErr w:type="gramEnd"/>
            <w:r w:rsidRPr="00B96F24">
              <w:rPr>
                <w:rFonts w:ascii="华文宋体" w:eastAsia="华文宋体" w:hAnsi="华文宋体" w:hint="eastAsia"/>
                <w:sz w:val="24"/>
              </w:rPr>
              <w:t>机A7000主板</w:t>
            </w:r>
          </w:p>
        </w:tc>
        <w:tc>
          <w:tcPr>
            <w:tcW w:w="646" w:type="dxa"/>
          </w:tcPr>
          <w:p w14:paraId="5EF77B42"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2</w:t>
            </w:r>
          </w:p>
        </w:tc>
      </w:tr>
      <w:tr w:rsidR="00DE48CB" w:rsidRPr="00B96F24" w14:paraId="6B0617D5" w14:textId="77777777" w:rsidTr="0048535B">
        <w:tc>
          <w:tcPr>
            <w:tcW w:w="704" w:type="dxa"/>
          </w:tcPr>
          <w:p w14:paraId="5D67A1ED"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6</w:t>
            </w:r>
          </w:p>
        </w:tc>
        <w:tc>
          <w:tcPr>
            <w:tcW w:w="6946" w:type="dxa"/>
          </w:tcPr>
          <w:p w14:paraId="6BBBD7F0"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惠普P</w:t>
            </w:r>
            <w:r w:rsidRPr="00B96F24">
              <w:rPr>
                <w:rFonts w:ascii="华文宋体" w:eastAsia="华文宋体" w:hAnsi="华文宋体"/>
                <w:sz w:val="24"/>
              </w:rPr>
              <w:t>ro4300</w:t>
            </w:r>
            <w:r w:rsidRPr="00B96F24">
              <w:rPr>
                <w:rFonts w:ascii="华文宋体" w:eastAsia="华文宋体" w:hAnsi="华文宋体" w:hint="eastAsia"/>
                <w:sz w:val="24"/>
              </w:rPr>
              <w:t>一体机主板</w:t>
            </w:r>
          </w:p>
        </w:tc>
        <w:tc>
          <w:tcPr>
            <w:tcW w:w="646" w:type="dxa"/>
          </w:tcPr>
          <w:p w14:paraId="20580009"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2</w:t>
            </w:r>
          </w:p>
        </w:tc>
      </w:tr>
      <w:tr w:rsidR="00DE48CB" w:rsidRPr="00B96F24" w14:paraId="004EE607" w14:textId="77777777" w:rsidTr="0048535B">
        <w:tc>
          <w:tcPr>
            <w:tcW w:w="704" w:type="dxa"/>
          </w:tcPr>
          <w:p w14:paraId="63CD39EB"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7</w:t>
            </w:r>
          </w:p>
        </w:tc>
        <w:tc>
          <w:tcPr>
            <w:tcW w:w="6946" w:type="dxa"/>
          </w:tcPr>
          <w:p w14:paraId="5333C9CE"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戴尔</w:t>
            </w:r>
            <w:proofErr w:type="spellStart"/>
            <w:r w:rsidRPr="00B96F24">
              <w:rPr>
                <w:rFonts w:ascii="华文宋体" w:eastAsia="华文宋体" w:hAnsi="华文宋体" w:hint="eastAsia"/>
                <w:sz w:val="24"/>
              </w:rPr>
              <w:t>O</w:t>
            </w:r>
            <w:r w:rsidRPr="00B96F24">
              <w:rPr>
                <w:rFonts w:ascii="华文宋体" w:eastAsia="华文宋体" w:hAnsi="华文宋体"/>
                <w:sz w:val="24"/>
              </w:rPr>
              <w:t>ptiplex</w:t>
            </w:r>
            <w:proofErr w:type="spellEnd"/>
            <w:r w:rsidRPr="00B96F24">
              <w:rPr>
                <w:rFonts w:ascii="华文宋体" w:eastAsia="华文宋体" w:hAnsi="华文宋体"/>
                <w:sz w:val="24"/>
              </w:rPr>
              <w:t xml:space="preserve"> 3030</w:t>
            </w:r>
            <w:r w:rsidRPr="00B96F24">
              <w:rPr>
                <w:rFonts w:ascii="华文宋体" w:eastAsia="华文宋体" w:hAnsi="华文宋体" w:hint="eastAsia"/>
                <w:sz w:val="24"/>
              </w:rPr>
              <w:t>一体机主板机内风扇</w:t>
            </w:r>
          </w:p>
        </w:tc>
        <w:tc>
          <w:tcPr>
            <w:tcW w:w="646" w:type="dxa"/>
          </w:tcPr>
          <w:p w14:paraId="04D1D116" w14:textId="77777777" w:rsidR="00DE48CB" w:rsidRPr="00B96F24" w:rsidRDefault="00DE48CB" w:rsidP="00B96F24">
            <w:pPr>
              <w:widowControl/>
              <w:spacing w:line="360" w:lineRule="auto"/>
              <w:ind w:firstLineChars="150" w:firstLine="360"/>
              <w:jc w:val="left"/>
              <w:rPr>
                <w:rFonts w:ascii="华文宋体" w:eastAsia="华文宋体" w:hAnsi="华文宋体"/>
                <w:sz w:val="24"/>
              </w:rPr>
            </w:pPr>
            <w:r w:rsidRPr="00B96F24">
              <w:rPr>
                <w:rFonts w:ascii="华文宋体" w:eastAsia="华文宋体" w:hAnsi="华文宋体" w:hint="eastAsia"/>
                <w:sz w:val="24"/>
              </w:rPr>
              <w:t>2</w:t>
            </w:r>
          </w:p>
        </w:tc>
      </w:tr>
    </w:tbl>
    <w:p w14:paraId="5A76F53D" w14:textId="725A1C02" w:rsidR="00DE48CB" w:rsidRDefault="00DE48CB" w:rsidP="00DE48CB">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五、其他要求</w:t>
      </w:r>
    </w:p>
    <w:p w14:paraId="20AB0C30" w14:textId="30CF5B74" w:rsidR="00DE48CB" w:rsidRPr="00953DE6" w:rsidRDefault="00DE48CB" w:rsidP="00DE48CB">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1、服务期限及地点：</w:t>
      </w:r>
      <w:r w:rsidRPr="00953DE6">
        <w:rPr>
          <w:rFonts w:ascii="宋体" w:eastAsia="宋体" w:hAnsi="宋体" w:cs="Calibri"/>
          <w:color w:val="000000"/>
          <w:kern w:val="0"/>
          <w:szCs w:val="21"/>
        </w:rPr>
        <w:t>1、服务期限及地点：上海，2023年</w:t>
      </w:r>
      <w:r w:rsidR="00405476">
        <w:rPr>
          <w:rFonts w:ascii="宋体" w:eastAsia="宋体" w:hAnsi="宋体" w:cs="Calibri"/>
          <w:color w:val="000000"/>
          <w:kern w:val="0"/>
          <w:szCs w:val="21"/>
        </w:rPr>
        <w:t>1</w:t>
      </w:r>
      <w:r w:rsidR="00D528A8">
        <w:rPr>
          <w:rFonts w:ascii="宋体" w:eastAsia="宋体" w:hAnsi="宋体" w:cs="Calibri"/>
          <w:color w:val="000000"/>
          <w:kern w:val="0"/>
          <w:szCs w:val="21"/>
        </w:rPr>
        <w:t>1</w:t>
      </w:r>
      <w:r w:rsidRPr="00953DE6">
        <w:rPr>
          <w:rFonts w:ascii="宋体" w:eastAsia="宋体" w:hAnsi="宋体" w:cs="Calibri"/>
          <w:color w:val="000000"/>
          <w:kern w:val="0"/>
          <w:szCs w:val="21"/>
        </w:rPr>
        <w:t>月</w:t>
      </w:r>
      <w:r w:rsidR="00D528A8">
        <w:rPr>
          <w:rFonts w:ascii="宋体" w:eastAsia="宋体" w:hAnsi="宋体" w:cs="Calibri"/>
          <w:color w:val="000000"/>
          <w:kern w:val="0"/>
          <w:szCs w:val="21"/>
        </w:rPr>
        <w:t>30</w:t>
      </w:r>
      <w:r w:rsidRPr="00953DE6">
        <w:rPr>
          <w:rFonts w:ascii="宋体" w:eastAsia="宋体" w:hAnsi="宋体" w:cs="Calibri"/>
          <w:color w:val="000000"/>
          <w:kern w:val="0"/>
          <w:szCs w:val="21"/>
        </w:rPr>
        <w:t>日前完成</w:t>
      </w:r>
    </w:p>
    <w:p w14:paraId="5CFF5DE9" w14:textId="77777777" w:rsidR="00DE48CB" w:rsidRDefault="00DE48CB" w:rsidP="00DE48CB">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2、付款方式：</w:t>
      </w:r>
    </w:p>
    <w:p w14:paraId="4BC290A1" w14:textId="77777777" w:rsidR="00DE48CB" w:rsidRDefault="00DE48CB" w:rsidP="00DE48CB">
      <w:pPr>
        <w:widowControl/>
        <w:spacing w:line="340" w:lineRule="atLeast"/>
        <w:ind w:firstLine="420"/>
        <w:rPr>
          <w:rFonts w:ascii="Calibri" w:eastAsia="宋体" w:hAnsi="Calibri" w:cs="Calibri"/>
          <w:color w:val="000000"/>
          <w:kern w:val="0"/>
          <w:szCs w:val="21"/>
        </w:rPr>
      </w:pPr>
      <w:r>
        <w:rPr>
          <w:rFonts w:ascii="宋体" w:eastAsia="宋体" w:hAnsi="宋体" w:cs="Calibri" w:hint="eastAsia"/>
          <w:color w:val="000000"/>
          <w:kern w:val="0"/>
          <w:szCs w:val="21"/>
        </w:rPr>
        <w:t>合同内容验收通过后</w:t>
      </w:r>
      <w:r>
        <w:rPr>
          <w:rFonts w:ascii="宋体" w:eastAsia="宋体" w:hAnsi="宋体" w:cs="Calibri"/>
          <w:color w:val="000000"/>
          <w:kern w:val="0"/>
          <w:szCs w:val="21"/>
        </w:rPr>
        <w:t>14</w:t>
      </w:r>
      <w:r>
        <w:rPr>
          <w:rFonts w:ascii="宋体" w:eastAsia="宋体" w:hAnsi="宋体" w:cs="Calibri" w:hint="eastAsia"/>
          <w:color w:val="000000"/>
          <w:kern w:val="0"/>
          <w:szCs w:val="21"/>
        </w:rPr>
        <w:t>个工作日内支付合同金额的1</w:t>
      </w:r>
      <w:r>
        <w:rPr>
          <w:rFonts w:ascii="宋体" w:eastAsia="宋体" w:hAnsi="宋体" w:cs="Calibri"/>
          <w:color w:val="000000"/>
          <w:kern w:val="0"/>
          <w:szCs w:val="21"/>
        </w:rPr>
        <w:t>00%</w:t>
      </w:r>
      <w:r>
        <w:rPr>
          <w:rFonts w:ascii="宋体" w:eastAsia="宋体" w:hAnsi="宋体" w:cs="Calibri" w:hint="eastAsia"/>
          <w:color w:val="000000"/>
          <w:kern w:val="0"/>
          <w:szCs w:val="21"/>
        </w:rPr>
        <w:t>，服务提供方提供发票</w:t>
      </w:r>
      <w:r>
        <w:rPr>
          <w:rFonts w:ascii="宋体" w:eastAsia="宋体" w:hAnsi="宋体" w:cs="Calibri"/>
          <w:color w:val="000000"/>
          <w:kern w:val="0"/>
          <w:szCs w:val="21"/>
        </w:rPr>
        <w:t>。</w:t>
      </w:r>
    </w:p>
    <w:p w14:paraId="02335A4B" w14:textId="77777777" w:rsidR="00DE48CB" w:rsidRDefault="00DE48CB" w:rsidP="00DE48CB">
      <w:pPr>
        <w:widowControl/>
        <w:jc w:val="left"/>
        <w:rPr>
          <w:rFonts w:ascii="宋体" w:eastAsia="宋体" w:hAnsi="宋体" w:cs="Calibri"/>
          <w:b/>
          <w:bCs/>
          <w:color w:val="000000"/>
          <w:kern w:val="0"/>
          <w:szCs w:val="21"/>
        </w:rPr>
      </w:pPr>
      <w:r>
        <w:rPr>
          <w:rFonts w:ascii="宋体" w:eastAsia="宋体" w:hAnsi="宋体" w:cs="Calibri"/>
          <w:b/>
          <w:bCs/>
          <w:color w:val="000000"/>
          <w:kern w:val="0"/>
          <w:szCs w:val="21"/>
        </w:rPr>
        <w:br w:type="page"/>
      </w:r>
    </w:p>
    <w:p w14:paraId="071B8EA5" w14:textId="77777777" w:rsidR="00DE48CB" w:rsidRDefault="00DE48CB" w:rsidP="00DE48CB"/>
    <w:p w14:paraId="473C078A" w14:textId="77777777" w:rsidR="00DE48CB" w:rsidRPr="008D1B1C" w:rsidRDefault="00DE48CB" w:rsidP="00DE48CB">
      <w:pPr>
        <w:pStyle w:val="4"/>
        <w:spacing w:before="0" w:after="0" w:line="360" w:lineRule="auto"/>
        <w:jc w:val="center"/>
        <w:rPr>
          <w:rFonts w:ascii="黑体" w:hAnsi="华文楷体"/>
          <w:b w:val="0"/>
          <w:sz w:val="30"/>
          <w:szCs w:val="30"/>
        </w:rPr>
      </w:pPr>
      <w:r w:rsidRPr="008D1B1C">
        <w:rPr>
          <w:rFonts w:ascii="黑体" w:hAnsi="华文楷体" w:hint="eastAsia"/>
          <w:b w:val="0"/>
          <w:sz w:val="30"/>
          <w:szCs w:val="30"/>
        </w:rPr>
        <w:t>响应承诺书</w:t>
      </w:r>
    </w:p>
    <w:p w14:paraId="64FA216C" w14:textId="77777777" w:rsidR="00DE48CB" w:rsidRPr="008D1B1C" w:rsidRDefault="00DE48CB" w:rsidP="00DE48CB">
      <w:pPr>
        <w:spacing w:line="360" w:lineRule="auto"/>
        <w:jc w:val="center"/>
        <w:rPr>
          <w:rFonts w:ascii="宋体" w:hAnsi="宋体"/>
          <w:b/>
          <w:sz w:val="30"/>
        </w:rPr>
      </w:pPr>
    </w:p>
    <w:p w14:paraId="6AE11728" w14:textId="77777777" w:rsidR="00DE48CB" w:rsidRPr="008D1B1C" w:rsidRDefault="00DE48CB" w:rsidP="00DE48CB">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sidRPr="008D1B1C">
        <w:rPr>
          <w:rFonts w:ascii="宋体" w:hAnsi="宋体" w:hint="eastAsia"/>
          <w:sz w:val="24"/>
          <w:u w:val="single"/>
        </w:rPr>
        <w:t xml:space="preserve"> </w:t>
      </w:r>
      <w:r w:rsidRPr="008D1B1C">
        <w:rPr>
          <w:rFonts w:ascii="宋体" w:hAnsi="宋体" w:hint="eastAsia"/>
          <w:sz w:val="24"/>
        </w:rPr>
        <w:t xml:space="preserve"> </w:t>
      </w:r>
      <w:r w:rsidRPr="008D1B1C">
        <w:rPr>
          <w:rFonts w:ascii="宋体" w:hAnsi="宋体" w:hint="eastAsia"/>
          <w:sz w:val="24"/>
        </w:rPr>
        <w:t>：</w:t>
      </w:r>
      <w:r w:rsidRPr="008D1B1C">
        <w:rPr>
          <w:rFonts w:ascii="宋体" w:hAnsi="宋体" w:hint="eastAsia"/>
          <w:sz w:val="24"/>
        </w:rPr>
        <w:t xml:space="preserve">     </w:t>
      </w:r>
    </w:p>
    <w:p w14:paraId="58423B16" w14:textId="77777777" w:rsidR="00DE48CB" w:rsidRPr="008D1B1C" w:rsidRDefault="00DE48CB" w:rsidP="00DE48CB">
      <w:pPr>
        <w:spacing w:line="360" w:lineRule="auto"/>
        <w:rPr>
          <w:rFonts w:ascii="宋体" w:hAnsi="宋体"/>
          <w:sz w:val="24"/>
        </w:rPr>
      </w:pPr>
      <w:r w:rsidRPr="008D1B1C">
        <w:rPr>
          <w:rFonts w:ascii="宋体" w:hAnsi="宋体" w:hint="eastAsia"/>
          <w:sz w:val="24"/>
          <w:u w:val="single"/>
        </w:rPr>
        <w:t>（响应单位全称）</w:t>
      </w:r>
      <w:r w:rsidRPr="008D1B1C">
        <w:rPr>
          <w:rFonts w:ascii="宋体" w:hAnsi="宋体" w:hint="eastAsia"/>
          <w:sz w:val="24"/>
        </w:rPr>
        <w:t>授权</w:t>
      </w:r>
      <w:r w:rsidRPr="008D1B1C">
        <w:rPr>
          <w:rFonts w:ascii="宋体" w:hAnsi="宋体" w:hint="eastAsia"/>
          <w:sz w:val="24"/>
        </w:rPr>
        <w:t xml:space="preserve"> </w:t>
      </w:r>
      <w:r w:rsidRPr="008D1B1C">
        <w:rPr>
          <w:rFonts w:ascii="宋体" w:hAnsi="宋体" w:hint="eastAsia"/>
          <w:sz w:val="24"/>
          <w:u w:val="single"/>
        </w:rPr>
        <w:t>（响应单位代表姓名）（职务、职称）</w:t>
      </w:r>
      <w:r w:rsidRPr="008D1B1C">
        <w:rPr>
          <w:rFonts w:ascii="宋体" w:hAnsi="宋体" w:hint="eastAsia"/>
          <w:sz w:val="24"/>
        </w:rPr>
        <w:t>为全权代表，参加贵方组织的</w:t>
      </w:r>
      <w:r w:rsidRPr="008D1B1C">
        <w:rPr>
          <w:rFonts w:ascii="宋体" w:hAnsi="宋体" w:hint="eastAsia"/>
          <w:sz w:val="24"/>
          <w:u w:val="single"/>
        </w:rPr>
        <w:t>（项目编号、项目名称）</w:t>
      </w:r>
      <w:r w:rsidRPr="008D1B1C">
        <w:rPr>
          <w:rFonts w:ascii="宋体" w:hAnsi="宋体" w:hint="eastAsia"/>
          <w:sz w:val="24"/>
        </w:rPr>
        <w:t>采购的有关活动，并对</w:t>
      </w:r>
    </w:p>
    <w:p w14:paraId="7FE1A802" w14:textId="77777777" w:rsidR="00DE48CB" w:rsidRPr="008D1B1C" w:rsidRDefault="00DE48CB" w:rsidP="00DE48CB">
      <w:pPr>
        <w:spacing w:line="360" w:lineRule="auto"/>
        <w:rPr>
          <w:rFonts w:ascii="宋体" w:hAnsi="宋体"/>
          <w:sz w:val="24"/>
        </w:rPr>
      </w:pPr>
      <w:r w:rsidRPr="008D1B1C">
        <w:rPr>
          <w:rFonts w:ascii="宋体" w:hAnsi="宋体" w:hint="eastAsia"/>
          <w:sz w:val="24"/>
        </w:rPr>
        <w:t>服务进行响应。为此：</w:t>
      </w:r>
    </w:p>
    <w:p w14:paraId="0EF75FF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我方提供报价须知规定的全部响应文件：响应文件一份正本、叁份副本；</w:t>
      </w:r>
    </w:p>
    <w:p w14:paraId="43288D46"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我方的报价为（大写）：</w:t>
      </w:r>
      <w:r w:rsidRPr="008D1B1C">
        <w:rPr>
          <w:rFonts w:ascii="宋体" w:hAnsi="宋体" w:hint="eastAsia"/>
          <w:sz w:val="24"/>
          <w:u w:val="single"/>
        </w:rPr>
        <w:t xml:space="preserve">    </w:t>
      </w:r>
      <w:r w:rsidRPr="008D1B1C">
        <w:rPr>
          <w:rFonts w:ascii="宋体" w:hAnsi="宋体" w:hint="eastAsia"/>
          <w:sz w:val="24"/>
        </w:rPr>
        <w:t>元整人民币，服务期限为</w:t>
      </w:r>
      <w:r w:rsidRPr="008D1B1C">
        <w:rPr>
          <w:rFonts w:ascii="宋体" w:hAnsi="宋体" w:hint="eastAsia"/>
          <w:sz w:val="24"/>
          <w:u w:val="single"/>
        </w:rPr>
        <w:t xml:space="preserve">      </w:t>
      </w:r>
      <w:r w:rsidRPr="008D1B1C">
        <w:rPr>
          <w:rFonts w:ascii="宋体" w:hAnsi="宋体" w:hint="eastAsia"/>
          <w:sz w:val="24"/>
        </w:rPr>
        <w:t>。</w:t>
      </w:r>
    </w:p>
    <w:p w14:paraId="05C07F6A"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我方保证遵守报价须知中的有关规定。</w:t>
      </w:r>
    </w:p>
    <w:p w14:paraId="44E4B5D6"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我方保证忠实地执行买卖双方所签署的经济合同，并承担合同规定的责任义务。</w:t>
      </w:r>
    </w:p>
    <w:p w14:paraId="1520B2A7"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我方愿意向贵方提供任何与该项目投标有关的数据、情况和技术资料。</w:t>
      </w:r>
    </w:p>
    <w:p w14:paraId="22727754"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我方愿意履行自己在响应文件中的全部承诺和责任。</w:t>
      </w:r>
    </w:p>
    <w:p w14:paraId="1C58900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本响应文件自响应截止时间之日起</w:t>
      </w:r>
      <w:r w:rsidRPr="008D1B1C">
        <w:rPr>
          <w:rFonts w:ascii="宋体" w:hAnsi="宋体" w:hint="eastAsia"/>
          <w:sz w:val="24"/>
        </w:rPr>
        <w:t>90</w:t>
      </w:r>
      <w:r w:rsidRPr="008D1B1C">
        <w:rPr>
          <w:rFonts w:ascii="宋体" w:hAnsi="宋体" w:hint="eastAsia"/>
          <w:sz w:val="24"/>
        </w:rPr>
        <w:t>个日历日内有效。</w:t>
      </w:r>
    </w:p>
    <w:p w14:paraId="0C9962F0"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与本项目有关的一切往来通讯请寄：</w:t>
      </w:r>
    </w:p>
    <w:p w14:paraId="73754C3A" w14:textId="77777777" w:rsidR="00DE48CB" w:rsidRPr="008D1B1C" w:rsidRDefault="00DE48CB" w:rsidP="00DE48CB">
      <w:pPr>
        <w:spacing w:line="360" w:lineRule="auto"/>
        <w:ind w:left="525"/>
        <w:rPr>
          <w:rFonts w:ascii="宋体" w:hAnsi="宋体"/>
          <w:sz w:val="24"/>
          <w:u w:val="single"/>
        </w:rPr>
      </w:pPr>
      <w:r w:rsidRPr="008D1B1C">
        <w:rPr>
          <w:rFonts w:ascii="宋体" w:hAnsi="宋体" w:hint="eastAsia"/>
          <w:sz w:val="24"/>
        </w:rPr>
        <w:t>地址：</w:t>
      </w:r>
    </w:p>
    <w:p w14:paraId="75FA525D"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邮编：</w:t>
      </w:r>
      <w:r w:rsidRPr="008D1B1C">
        <w:rPr>
          <w:rFonts w:ascii="宋体" w:hAnsi="宋体" w:hint="eastAsia"/>
          <w:sz w:val="24"/>
        </w:rPr>
        <w:t xml:space="preserve"> </w:t>
      </w:r>
    </w:p>
    <w:p w14:paraId="1F36BF62"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电话：</w:t>
      </w:r>
      <w:r w:rsidRPr="008D1B1C">
        <w:rPr>
          <w:rFonts w:ascii="宋体" w:hAnsi="宋体" w:hint="eastAsia"/>
          <w:sz w:val="24"/>
        </w:rPr>
        <w:t xml:space="preserve"> </w:t>
      </w:r>
    </w:p>
    <w:p w14:paraId="1258E759"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传真：</w:t>
      </w:r>
    </w:p>
    <w:p w14:paraId="77B00584"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36D07E08"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777FD417"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日     期：</w:t>
      </w:r>
    </w:p>
    <w:p w14:paraId="7DF878BA" w14:textId="77777777" w:rsidR="00DE48CB" w:rsidRPr="00683923" w:rsidRDefault="00DE48CB" w:rsidP="00DE48CB">
      <w:pPr>
        <w:widowControl/>
        <w:jc w:val="center"/>
        <w:rPr>
          <w:rFonts w:ascii="华文宋体" w:eastAsia="华文宋体" w:hAnsi="华文宋体" w:cs="宋体"/>
          <w:b/>
          <w:kern w:val="0"/>
          <w:sz w:val="28"/>
          <w:szCs w:val="28"/>
        </w:rPr>
      </w:pPr>
      <w:r w:rsidRPr="00683923">
        <w:rPr>
          <w:rFonts w:ascii="华文宋体" w:eastAsia="华文宋体" w:hAnsi="华文宋体" w:cs="宋体" w:hint="eastAsia"/>
          <w:b/>
          <w:kern w:val="0"/>
          <w:sz w:val="28"/>
          <w:szCs w:val="28"/>
        </w:rPr>
        <w:lastRenderedPageBreak/>
        <w:t>报价单（服务）</w:t>
      </w:r>
    </w:p>
    <w:p w14:paraId="403C79DF"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r w:rsidRPr="001179A7">
        <w:rPr>
          <w:rFonts w:ascii="宋体" w:hAnsi="宋体" w:cs="宋体" w:hint="eastAsia"/>
          <w:kern w:val="0"/>
          <w:sz w:val="24"/>
          <w:szCs w:val="24"/>
        </w:rPr>
        <w:t>致</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宋体" w:hint="eastAsia"/>
          <w:kern w:val="0"/>
          <w:sz w:val="24"/>
          <w:szCs w:val="24"/>
          <w:u w:val="single"/>
        </w:rPr>
        <w:t xml:space="preserve">          </w:t>
      </w:r>
      <w:r w:rsidRPr="00683923">
        <w:rPr>
          <w:rFonts w:ascii="华文宋体" w:eastAsia="华文宋体" w:hAnsi="华文宋体" w:cs="宋体" w:hint="eastAsia"/>
          <w:kern w:val="0"/>
          <w:sz w:val="24"/>
          <w:szCs w:val="24"/>
        </w:rPr>
        <w:t>（部门）：</w:t>
      </w:r>
    </w:p>
    <w:p w14:paraId="6B1C350E" w14:textId="77777777" w:rsidR="00DE48CB" w:rsidRPr="00683923" w:rsidRDefault="00DE48CB" w:rsidP="00DE48CB">
      <w:pPr>
        <w:tabs>
          <w:tab w:val="left" w:pos="540"/>
          <w:tab w:val="left" w:pos="900"/>
        </w:tabs>
        <w:spacing w:line="360" w:lineRule="auto"/>
        <w:ind w:firstLineChars="200" w:firstLine="480"/>
        <w:rPr>
          <w:rFonts w:ascii="华文宋体" w:eastAsia="华文宋体" w:hAnsi="华文宋体" w:cs="Arial"/>
          <w:sz w:val="24"/>
          <w:szCs w:val="24"/>
        </w:rPr>
      </w:pPr>
      <w:r w:rsidRPr="00683923">
        <w:rPr>
          <w:rFonts w:ascii="华文宋体" w:eastAsia="华文宋体" w:hAnsi="华文宋体" w:hint="eastAsia"/>
          <w:sz w:val="24"/>
          <w:szCs w:val="24"/>
        </w:rPr>
        <w:t>兹就贵单位的比选函提交书面</w:t>
      </w:r>
      <w:r w:rsidRPr="00683923">
        <w:rPr>
          <w:rFonts w:ascii="华文宋体" w:eastAsia="华文宋体" w:hAnsi="华文宋体"/>
          <w:sz w:val="24"/>
          <w:szCs w:val="24"/>
        </w:rPr>
        <w:t>报价</w:t>
      </w:r>
      <w:r w:rsidRPr="00683923">
        <w:rPr>
          <w:rFonts w:ascii="华文宋体" w:eastAsia="华文宋体" w:hAnsi="华文宋体" w:hint="eastAsia"/>
          <w:sz w:val="24"/>
          <w:szCs w:val="24"/>
        </w:rPr>
        <w:t>文件，</w:t>
      </w:r>
      <w:r w:rsidRPr="00683923">
        <w:rPr>
          <w:rFonts w:ascii="华文宋体" w:eastAsia="华文宋体" w:hAnsi="华文宋体" w:cs="Arial" w:hint="eastAsia"/>
          <w:sz w:val="24"/>
          <w:szCs w:val="24"/>
        </w:rPr>
        <w:t>承诺严格遵守国家的相关法律法规及</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Arial" w:hint="eastAsia"/>
          <w:sz w:val="24"/>
          <w:szCs w:val="24"/>
        </w:rPr>
        <w:t>的相关规定，诚信参加贵校的比选采购活动。</w:t>
      </w:r>
    </w:p>
    <w:p w14:paraId="342C3A25" w14:textId="77777777" w:rsidR="00DE48CB" w:rsidRPr="00683923" w:rsidRDefault="00DE48CB" w:rsidP="00DE48CB">
      <w:pPr>
        <w:tabs>
          <w:tab w:val="left" w:pos="540"/>
          <w:tab w:val="left" w:pos="900"/>
        </w:tabs>
        <w:spacing w:line="336" w:lineRule="auto"/>
        <w:ind w:firstLineChars="200" w:firstLine="480"/>
        <w:rPr>
          <w:rFonts w:ascii="华文宋体" w:eastAsia="华文宋体" w:hAnsi="华文宋体" w:cs="Arial"/>
          <w:sz w:val="24"/>
          <w:szCs w:val="24"/>
        </w:rPr>
      </w:pPr>
      <w:r w:rsidRPr="00683923">
        <w:rPr>
          <w:rFonts w:ascii="华文宋体" w:eastAsia="华文宋体" w:hAnsi="华文宋体" w:cs="Arial" w:hint="eastAsia"/>
          <w:sz w:val="24"/>
          <w:szCs w:val="24"/>
        </w:rPr>
        <w:t>如成交，将按要求签订合同并履行相应的责任和义务。</w:t>
      </w:r>
      <w:r w:rsidRPr="00683923">
        <w:rPr>
          <w:rFonts w:ascii="华文宋体" w:eastAsia="华文宋体" w:hAnsi="华文宋体" w:hint="eastAsia"/>
          <w:sz w:val="24"/>
          <w:szCs w:val="24"/>
        </w:rPr>
        <w:t>现根据服务需求内容编制本报价单，报价有效期</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，并授权本单位职工</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（姓名、身份证号）作为</w:t>
      </w:r>
      <w:r w:rsidRPr="00683923">
        <w:rPr>
          <w:rFonts w:ascii="华文宋体" w:eastAsia="华文宋体" w:hAnsi="华文宋体" w:cs="Arial" w:hint="eastAsia"/>
          <w:sz w:val="24"/>
          <w:szCs w:val="24"/>
        </w:rPr>
        <w:t>该货物报价及履约代表，负责该项目的一切相关事宜，并提供相关的资质证明材料（</w:t>
      </w:r>
      <w:r w:rsidRPr="00EB437B">
        <w:rPr>
          <w:rFonts w:ascii="华文宋体" w:eastAsia="华文宋体" w:hAnsi="华文宋体" w:cs="Arial" w:hint="eastAsia"/>
          <w:sz w:val="24"/>
          <w:szCs w:val="24"/>
        </w:rPr>
        <w:t>如有见附件）。</w:t>
      </w:r>
    </w:p>
    <w:p w14:paraId="1FBF7230"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p>
    <w:p w14:paraId="0E8C5FA0"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服务报价内容</w:t>
      </w:r>
    </w:p>
    <w:p w14:paraId="3A3D3BD7"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（服务内容自拟）</w:t>
      </w:r>
    </w:p>
    <w:p w14:paraId="5A2D8238"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1EE97364"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CFC7D0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D5523C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464A3F9E"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报价单位（公章）：</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rPr>
        <w:t xml:space="preserve">  </w:t>
      </w:r>
      <w:r w:rsidRPr="00683923">
        <w:rPr>
          <w:rFonts w:ascii="华文宋体" w:eastAsia="华文宋体" w:hAnsi="华文宋体" w:cs="Arial" w:hint="eastAsia"/>
          <w:sz w:val="24"/>
          <w:szCs w:val="24"/>
        </w:rPr>
        <w:t xml:space="preserve"> </w:t>
      </w:r>
    </w:p>
    <w:p w14:paraId="29775E67" w14:textId="77777777" w:rsidR="00DE48CB" w:rsidRPr="00683923" w:rsidRDefault="00DE48CB" w:rsidP="00DE48CB">
      <w:pPr>
        <w:tabs>
          <w:tab w:val="left" w:pos="900"/>
        </w:tabs>
        <w:spacing w:line="336" w:lineRule="auto"/>
        <w:rPr>
          <w:rFonts w:ascii="华文宋体" w:eastAsia="华文宋体" w:hAnsi="华文宋体" w:cs="Arial"/>
          <w:sz w:val="24"/>
          <w:szCs w:val="24"/>
          <w:u w:val="single"/>
        </w:rPr>
      </w:pPr>
      <w:r w:rsidRPr="00683923">
        <w:rPr>
          <w:rFonts w:ascii="华文宋体" w:eastAsia="华文宋体" w:hAnsi="华文宋体" w:cs="Arial" w:hint="eastAsia"/>
          <w:sz w:val="24"/>
          <w:szCs w:val="24"/>
        </w:rPr>
        <w:t>授权代表（签字、电话/邮箱）：</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p>
    <w:p w14:paraId="636D4C43"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法定地址：</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（邮编：      ）</w:t>
      </w:r>
    </w:p>
    <w:p w14:paraId="7313A50A"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日    期：</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年</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月</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日</w:t>
      </w:r>
    </w:p>
    <w:p w14:paraId="53AF76C1" w14:textId="77777777" w:rsidR="00DE48CB" w:rsidRDefault="00DE48CB" w:rsidP="00DE48CB">
      <w:pPr>
        <w:widowControl/>
        <w:spacing w:line="360" w:lineRule="auto"/>
        <w:ind w:firstLineChars="200" w:firstLine="480"/>
        <w:jc w:val="left"/>
        <w:rPr>
          <w:rFonts w:ascii="华文宋体" w:eastAsia="华文宋体" w:hAnsi="华文宋体"/>
          <w:sz w:val="24"/>
        </w:rPr>
      </w:pPr>
    </w:p>
    <w:p w14:paraId="0D6BA95A" w14:textId="77777777" w:rsidR="00DE48CB" w:rsidRDefault="00DE48CB" w:rsidP="00DE48CB">
      <w:pPr>
        <w:widowControl/>
        <w:jc w:val="left"/>
        <w:rPr>
          <w:rFonts w:ascii="华文宋体" w:eastAsia="华文宋体" w:hAnsi="华文宋体"/>
          <w:sz w:val="24"/>
        </w:rPr>
      </w:pPr>
      <w:r>
        <w:rPr>
          <w:rFonts w:ascii="华文宋体" w:eastAsia="华文宋体" w:hAnsi="华文宋体"/>
          <w:sz w:val="24"/>
        </w:rPr>
        <w:br w:type="page"/>
      </w:r>
    </w:p>
    <w:p w14:paraId="764C8FFF" w14:textId="77777777" w:rsidR="00DE48CB" w:rsidRDefault="00DE48CB" w:rsidP="00DE48CB">
      <w:pPr>
        <w:widowControl/>
        <w:spacing w:line="360" w:lineRule="auto"/>
        <w:ind w:firstLineChars="200" w:firstLine="480"/>
        <w:jc w:val="left"/>
        <w:rPr>
          <w:rFonts w:ascii="华文宋体" w:eastAsia="华文宋体" w:hAnsi="华文宋体"/>
          <w:sz w:val="24"/>
        </w:rPr>
        <w:sectPr w:rsidR="00DE48CB">
          <w:pgSz w:w="11906" w:h="16838"/>
          <w:pgMar w:top="1440" w:right="1800" w:bottom="1440" w:left="1800" w:header="851" w:footer="992" w:gutter="0"/>
          <w:cols w:space="425"/>
          <w:docGrid w:type="lines" w:linePitch="312"/>
        </w:sectPr>
      </w:pPr>
    </w:p>
    <w:p w14:paraId="723D3394" w14:textId="77777777" w:rsidR="00DE48CB" w:rsidRPr="008D1B1C" w:rsidRDefault="00DE48CB" w:rsidP="00DE48CB">
      <w:pPr>
        <w:pStyle w:val="a3"/>
        <w:jc w:val="center"/>
        <w:rPr>
          <w:rFonts w:ascii="宋体" w:hAnsi="宋体"/>
          <w:b/>
          <w:bCs/>
          <w:sz w:val="24"/>
        </w:rPr>
      </w:pPr>
      <w:r w:rsidRPr="008D1B1C">
        <w:rPr>
          <w:rFonts w:ascii="宋体" w:hAnsi="宋体" w:hint="eastAsia"/>
          <w:b/>
          <w:bCs/>
          <w:sz w:val="24"/>
        </w:rPr>
        <w:lastRenderedPageBreak/>
        <w:t>响应文件的真实性、合法性承诺函</w:t>
      </w:r>
    </w:p>
    <w:p w14:paraId="30F09E0B"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我方承诺对所递交响应文件的真实性、合法性承担法律责任。</w:t>
      </w:r>
    </w:p>
    <w:p w14:paraId="19EBC76B" w14:textId="77777777" w:rsidR="00DE48CB" w:rsidRPr="008D1B1C" w:rsidRDefault="00DE48CB" w:rsidP="00DE48CB">
      <w:pPr>
        <w:rPr>
          <w:rFonts w:ascii="宋体" w:hAnsi="宋体"/>
          <w:sz w:val="24"/>
        </w:rPr>
      </w:pPr>
    </w:p>
    <w:p w14:paraId="054E08ED"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1DB9104A"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5FB2B674"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660E7C98"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54CEC81B"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1BDF9B70" w14:textId="77777777" w:rsidR="00DE48CB" w:rsidRPr="008D1B1C" w:rsidRDefault="00DE48CB" w:rsidP="00DE48CB">
      <w:pPr>
        <w:pStyle w:val="a3"/>
        <w:spacing w:line="360" w:lineRule="auto"/>
        <w:jc w:val="center"/>
        <w:rPr>
          <w:rFonts w:ascii="宋体" w:hAnsi="宋体"/>
          <w:b/>
          <w:sz w:val="24"/>
        </w:rPr>
      </w:pPr>
      <w:r w:rsidRPr="008D1B1C">
        <w:rPr>
          <w:rFonts w:ascii="宋体" w:hAnsi="宋体" w:hint="eastAsia"/>
          <w:b/>
          <w:sz w:val="24"/>
        </w:rPr>
        <w:t xml:space="preserve">  没有重大违法记录的声明</w:t>
      </w:r>
    </w:p>
    <w:p w14:paraId="6C5AD32E"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我方声明在参加采购活动前</w:t>
      </w:r>
      <w:r w:rsidRPr="008D1B1C">
        <w:rPr>
          <w:rFonts w:ascii="宋体" w:hAnsi="宋体" w:hint="eastAsia"/>
          <w:sz w:val="24"/>
        </w:rPr>
        <w:t>3</w:t>
      </w:r>
      <w:r w:rsidRPr="008D1B1C">
        <w:rPr>
          <w:rFonts w:ascii="宋体" w:hAnsi="宋体" w:hint="eastAsia"/>
          <w:sz w:val="24"/>
        </w:rPr>
        <w:t>年内在经营活动中没有重大违法记录（重大违法记录是指供应商因违法经营收到刑事处罚或者责令停产停业、吊销许可证或者执照、较大数额罚款等行政处罚。）</w:t>
      </w:r>
    </w:p>
    <w:p w14:paraId="73646E17"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6EE05539"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2F326910" w14:textId="77777777" w:rsidR="00DE48CB"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3BF5604E" w14:textId="77777777" w:rsidR="00DE48CB" w:rsidRPr="008D1B1C" w:rsidRDefault="00DE48CB" w:rsidP="00DE48CB">
      <w:pPr>
        <w:spacing w:line="360" w:lineRule="auto"/>
        <w:ind w:firstLineChars="200" w:firstLine="480"/>
        <w:jc w:val="center"/>
        <w:rPr>
          <w:rFonts w:ascii="宋体" w:hAnsi="宋体"/>
          <w:b/>
          <w:bCs/>
          <w:sz w:val="24"/>
        </w:rPr>
      </w:pPr>
      <w:r w:rsidRPr="008D1B1C">
        <w:rPr>
          <w:rFonts w:ascii="宋体" w:hAnsi="宋体" w:hint="eastAsia"/>
          <w:b/>
          <w:bCs/>
          <w:sz w:val="24"/>
        </w:rPr>
        <w:t>“</w:t>
      </w:r>
      <w:r w:rsidRPr="00957824">
        <w:rPr>
          <w:rFonts w:ascii="宋体" w:hAnsi="宋体" w:hint="eastAsia"/>
          <w:b/>
          <w:bCs/>
          <w:sz w:val="24"/>
        </w:rPr>
        <w:t>供应商资格要求</w:t>
      </w:r>
      <w:r w:rsidRPr="008D1B1C">
        <w:rPr>
          <w:rFonts w:ascii="宋体" w:hAnsi="宋体" w:hint="eastAsia"/>
          <w:b/>
          <w:bCs/>
          <w:sz w:val="24"/>
        </w:rPr>
        <w:t>”中提到的相关资质证明材料</w:t>
      </w:r>
    </w:p>
    <w:p w14:paraId="4F7C73D7" w14:textId="77777777" w:rsidR="00DE48CB" w:rsidRPr="008D1B1C" w:rsidRDefault="00DE48CB" w:rsidP="00DE48CB">
      <w:pPr>
        <w:spacing w:line="360" w:lineRule="auto"/>
        <w:jc w:val="center"/>
        <w:rPr>
          <w:rFonts w:ascii="宋体" w:hAnsi="宋体"/>
          <w:sz w:val="24"/>
        </w:rPr>
      </w:pPr>
      <w:r w:rsidRPr="008D1B1C">
        <w:rPr>
          <w:rFonts w:ascii="宋体" w:hAnsi="宋体" w:hint="eastAsia"/>
          <w:sz w:val="24"/>
        </w:rPr>
        <w:t>（复印件加盖公章）；</w:t>
      </w:r>
    </w:p>
    <w:p w14:paraId="7474E155" w14:textId="77777777" w:rsidR="00DE48CB" w:rsidRDefault="00DE48CB" w:rsidP="00DE48CB">
      <w:pPr>
        <w:pStyle w:val="a3"/>
        <w:spacing w:after="0" w:line="360" w:lineRule="auto"/>
        <w:ind w:leftChars="400" w:left="840" w:firstLineChars="1500" w:firstLine="3600"/>
        <w:rPr>
          <w:rFonts w:ascii="宋体" w:hAnsi="宋体"/>
          <w:sz w:val="24"/>
        </w:rPr>
        <w:sectPr w:rsidR="00DE48CB">
          <w:pgSz w:w="11906" w:h="16838"/>
          <w:pgMar w:top="1440" w:right="1800" w:bottom="1440" w:left="1800" w:header="851" w:footer="992" w:gutter="0"/>
          <w:cols w:space="425"/>
          <w:docGrid w:type="lines" w:linePitch="312"/>
        </w:sectPr>
      </w:pPr>
    </w:p>
    <w:p w14:paraId="42F57F1A" w14:textId="2825C565" w:rsidR="00DE48CB" w:rsidRPr="008D1B1C" w:rsidRDefault="00DE48CB" w:rsidP="00DE48CB">
      <w:pPr>
        <w:pStyle w:val="a3"/>
        <w:spacing w:after="0" w:line="360" w:lineRule="auto"/>
        <w:ind w:leftChars="400" w:left="840" w:firstLineChars="1500" w:firstLine="3600"/>
        <w:jc w:val="center"/>
        <w:rPr>
          <w:rFonts w:ascii="宋体" w:hAnsi="宋体"/>
          <w:sz w:val="24"/>
        </w:rPr>
      </w:pPr>
    </w:p>
    <w:p w14:paraId="257F5CBC" w14:textId="06528E32" w:rsidR="007D6C23" w:rsidRPr="00715C58" w:rsidRDefault="007D6C23">
      <w:pPr>
        <w:widowControl/>
        <w:spacing w:line="360" w:lineRule="auto"/>
        <w:ind w:firstLineChars="150" w:firstLine="360"/>
        <w:jc w:val="left"/>
        <w:rPr>
          <w:rFonts w:ascii="华文宋体" w:eastAsia="华文宋体" w:hAnsi="华文宋体"/>
          <w:sz w:val="24"/>
        </w:rPr>
      </w:pPr>
    </w:p>
    <w:sectPr w:rsidR="007D6C23" w:rsidRPr="00715C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CA8B" w14:textId="77777777" w:rsidR="00C54E09" w:rsidRDefault="00C54E09"/>
  </w:endnote>
  <w:endnote w:type="continuationSeparator" w:id="0">
    <w:p w14:paraId="317AC856" w14:textId="77777777" w:rsidR="00C54E09" w:rsidRDefault="00C54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CBDB" w14:textId="77777777" w:rsidR="00C54E09" w:rsidRDefault="00C54E09"/>
  </w:footnote>
  <w:footnote w:type="continuationSeparator" w:id="0">
    <w:p w14:paraId="405D8F7C" w14:textId="77777777" w:rsidR="00C54E09" w:rsidRDefault="00C54E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E4CD6"/>
    <w:multiLevelType w:val="hybridMultilevel"/>
    <w:tmpl w:val="39B4F5E4"/>
    <w:lvl w:ilvl="0" w:tplc="78F6DC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703091694">
    <w:abstractNumId w:val="1"/>
  </w:num>
  <w:num w:numId="2" w16cid:durableId="91882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FjZTQxNTM0MGJhMDUxOWI4NmM2MWQ4YWY2MWNiZTMifQ=="/>
  </w:docVars>
  <w:rsids>
    <w:rsidRoot w:val="00534982"/>
    <w:rsid w:val="001370A0"/>
    <w:rsid w:val="00143BFC"/>
    <w:rsid w:val="001D5418"/>
    <w:rsid w:val="00293DF0"/>
    <w:rsid w:val="002F2CD9"/>
    <w:rsid w:val="00405476"/>
    <w:rsid w:val="00443752"/>
    <w:rsid w:val="00460735"/>
    <w:rsid w:val="00461E0A"/>
    <w:rsid w:val="00472F49"/>
    <w:rsid w:val="00534982"/>
    <w:rsid w:val="006B38EE"/>
    <w:rsid w:val="00715C58"/>
    <w:rsid w:val="0074128F"/>
    <w:rsid w:val="00792EE2"/>
    <w:rsid w:val="007C1929"/>
    <w:rsid w:val="007D6C23"/>
    <w:rsid w:val="00875040"/>
    <w:rsid w:val="008F2E31"/>
    <w:rsid w:val="009161F8"/>
    <w:rsid w:val="00A5271F"/>
    <w:rsid w:val="00A61973"/>
    <w:rsid w:val="00A95D90"/>
    <w:rsid w:val="00B34559"/>
    <w:rsid w:val="00B71FFD"/>
    <w:rsid w:val="00B96F24"/>
    <w:rsid w:val="00C54E09"/>
    <w:rsid w:val="00C7665D"/>
    <w:rsid w:val="00CB699F"/>
    <w:rsid w:val="00D528A8"/>
    <w:rsid w:val="00DE48CB"/>
    <w:rsid w:val="00EB437B"/>
    <w:rsid w:val="00EE4BA2"/>
    <w:rsid w:val="1DF3362F"/>
    <w:rsid w:val="26AD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E0DD9"/>
  <w15:docId w15:val="{62248A17-7EA1-4C89-B63A-3FFBDB92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widowControl/>
      <w:spacing w:after="120"/>
      <w:jc w:val="left"/>
    </w:pPr>
    <w:rPr>
      <w:rFonts w:ascii="Times New Roman" w:eastAsia="宋体" w:hAnsi="Times New Roman"/>
      <w:kern w:val="0"/>
      <w:sz w:val="20"/>
      <w:szCs w:val="24"/>
      <w:lang w:val="zh-CN"/>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character" w:customStyle="1" w:styleId="a4">
    <w:name w:val="正文文本 字符"/>
    <w:basedOn w:val="a0"/>
    <w:link w:val="a3"/>
    <w:qFormat/>
    <w:rPr>
      <w:rFonts w:ascii="Times New Roman" w:eastAsia="宋体" w:hAnsi="Times New Roman" w:cs="Times New Roman"/>
      <w:kern w:val="0"/>
      <w:sz w:val="20"/>
      <w:szCs w:val="24"/>
      <w:lang w:val="zh-CN"/>
    </w:rPr>
  </w:style>
  <w:style w:type="character" w:customStyle="1" w:styleId="a8">
    <w:name w:val="页眉 字符"/>
    <w:basedOn w:val="a0"/>
    <w:link w:val="a7"/>
    <w:uiPriority w:val="99"/>
    <w:rPr>
      <w:rFonts w:ascii="等线" w:eastAsia="等线" w:hAnsi="等线" w:cs="Times New Roman"/>
      <w:sz w:val="18"/>
      <w:szCs w:val="18"/>
    </w:rPr>
  </w:style>
  <w:style w:type="character" w:customStyle="1" w:styleId="a6">
    <w:name w:val="页脚 字符"/>
    <w:basedOn w:val="a0"/>
    <w:link w:val="a5"/>
    <w:uiPriority w:val="99"/>
    <w:rPr>
      <w:rFonts w:ascii="等线" w:eastAsia="等线" w:hAnsi="等线" w:cs="Times New Roman"/>
      <w:sz w:val="18"/>
      <w:szCs w:val="18"/>
    </w:rPr>
  </w:style>
  <w:style w:type="table" w:customStyle="1" w:styleId="TableNormal">
    <w:name w:val="Table Normal"/>
    <w:uiPriority w:val="2"/>
    <w:semiHidden/>
    <w:unhideWhenUsed/>
    <w:qFormat/>
    <w:rsid w:val="00DE48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8CB"/>
    <w:pPr>
      <w:autoSpaceDE w:val="0"/>
      <w:autoSpaceDN w:val="0"/>
      <w:jc w:val="left"/>
    </w:pPr>
    <w:rPr>
      <w:rFonts w:ascii="宋体" w:eastAsia="宋体" w:hAnsi="宋体" w:cs="宋体"/>
      <w:kern w:val="0"/>
      <w:sz w:val="22"/>
    </w:rPr>
  </w:style>
  <w:style w:type="table" w:styleId="a9">
    <w:name w:val="Table Grid"/>
    <w:basedOn w:val="a1"/>
    <w:uiPriority w:val="39"/>
    <w:rsid w:val="00DE48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E48CB"/>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 译萱</dc:creator>
  <cp:lastModifiedBy>译萱 谢</cp:lastModifiedBy>
  <cp:revision>2</cp:revision>
  <dcterms:created xsi:type="dcterms:W3CDTF">2023-11-17T05:50:00Z</dcterms:created>
  <dcterms:modified xsi:type="dcterms:W3CDTF">2023-11-17T05:50:00Z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915E3CC757A840FA9614CB776E5C3556_12</vt:lpwstr>
  </property>
</Properties>
</file>