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8C" w:rsidRDefault="00DF738C" w:rsidP="00DF738C">
      <w:pPr>
        <w:pStyle w:val="ae"/>
        <w:spacing w:beforeLines="0" w:line="360" w:lineRule="auto"/>
        <w:ind w:rightChars="25" w:right="53"/>
        <w:jc w:val="center"/>
        <w:rPr>
          <w:rFonts w:ascii="宋体" w:hAnsi="宋体" w:cs="宋体"/>
          <w:sz w:val="24"/>
          <w:szCs w:val="24"/>
        </w:rPr>
      </w:pPr>
      <w:r>
        <w:rPr>
          <w:rFonts w:ascii="宋体" w:hAnsi="宋体" w:cs="宋体" w:hint="eastAsia"/>
          <w:sz w:val="24"/>
          <w:szCs w:val="24"/>
        </w:rPr>
        <w:t>电子产品安装与调试课程资源建设项目技术要求</w:t>
      </w:r>
    </w:p>
    <w:p w:rsidR="00DF738C" w:rsidRDefault="00DF738C" w:rsidP="00DF738C">
      <w:pPr>
        <w:rPr>
          <w:rFonts w:ascii="宋体" w:hAnsi="宋体" w:cs="宋体"/>
        </w:rPr>
      </w:pPr>
    </w:p>
    <w:p w:rsidR="0089158E" w:rsidRPr="005569CE" w:rsidRDefault="0089158E" w:rsidP="005569CE">
      <w:pPr>
        <w:pStyle w:val="ae"/>
        <w:spacing w:beforeLines="0" w:line="360" w:lineRule="auto"/>
        <w:ind w:rightChars="25" w:right="53" w:firstLineChars="200" w:firstLine="482"/>
        <w:rPr>
          <w:rFonts w:ascii="宋体" w:hAnsi="宋体" w:cs="宋体"/>
          <w:sz w:val="24"/>
          <w:szCs w:val="24"/>
        </w:rPr>
      </w:pPr>
      <w:r w:rsidRPr="005569CE">
        <w:rPr>
          <w:rFonts w:ascii="宋体" w:hAnsi="宋体" w:cs="宋体" w:hint="eastAsia"/>
          <w:sz w:val="24"/>
          <w:szCs w:val="24"/>
        </w:rPr>
        <w:t>一、项目名称</w:t>
      </w:r>
    </w:p>
    <w:p w:rsidR="00DF738C" w:rsidRDefault="0089158E" w:rsidP="0089158E">
      <w:pPr>
        <w:ind w:firstLineChars="200" w:firstLine="480"/>
        <w:rPr>
          <w:rFonts w:ascii="宋体" w:hAnsi="宋体" w:cs="宋体"/>
        </w:rPr>
      </w:pPr>
      <w:r>
        <w:rPr>
          <w:rFonts w:ascii="宋体" w:hAnsi="宋体" w:cs="宋体" w:hint="eastAsia"/>
          <w:sz w:val="24"/>
          <w:szCs w:val="24"/>
        </w:rPr>
        <w:t>电</w:t>
      </w:r>
      <w:r w:rsidR="00DF738C">
        <w:rPr>
          <w:rFonts w:ascii="宋体" w:hAnsi="宋体" w:cs="宋体" w:hint="eastAsia"/>
          <w:sz w:val="24"/>
          <w:szCs w:val="24"/>
        </w:rPr>
        <w:t>子产品安装与调试课程资源建设</w:t>
      </w:r>
    </w:p>
    <w:p w:rsidR="0089158E" w:rsidRPr="0089158E" w:rsidRDefault="0089158E" w:rsidP="0089158E">
      <w:pPr>
        <w:pStyle w:val="ae"/>
        <w:spacing w:beforeLines="0" w:line="360" w:lineRule="auto"/>
        <w:ind w:rightChars="25" w:right="53" w:firstLineChars="200" w:firstLine="482"/>
        <w:rPr>
          <w:rFonts w:ascii="宋体" w:hAnsi="宋体" w:cs="宋体"/>
          <w:sz w:val="24"/>
          <w:szCs w:val="24"/>
        </w:rPr>
      </w:pPr>
      <w:r w:rsidRPr="0089158E">
        <w:rPr>
          <w:rFonts w:ascii="宋体" w:hAnsi="宋体" w:cs="宋体" w:hint="eastAsia"/>
          <w:sz w:val="24"/>
          <w:szCs w:val="24"/>
        </w:rPr>
        <w:t>二、</w:t>
      </w:r>
      <w:r w:rsidR="00DF738C" w:rsidRPr="0089158E">
        <w:rPr>
          <w:rFonts w:ascii="宋体" w:hAnsi="宋体" w:cs="宋体" w:hint="eastAsia"/>
          <w:sz w:val="24"/>
          <w:szCs w:val="24"/>
        </w:rPr>
        <w:t>预算经费</w:t>
      </w:r>
    </w:p>
    <w:p w:rsidR="00DF738C" w:rsidRDefault="00DF738C" w:rsidP="0089158E">
      <w:pPr>
        <w:pStyle w:val="ad"/>
        <w:spacing w:before="62"/>
        <w:ind w:firstLine="480"/>
        <w:jc w:val="left"/>
      </w:pPr>
      <w:r>
        <w:rPr>
          <w:rFonts w:ascii="宋体" w:cs="宋体" w:hint="eastAsia"/>
          <w:sz w:val="24"/>
          <w:szCs w:val="24"/>
        </w:rPr>
        <w:t>9万元</w:t>
      </w:r>
      <w:r w:rsidR="0089158E">
        <w:rPr>
          <w:rFonts w:ascii="宋体" w:cs="宋体" w:hint="eastAsia"/>
          <w:sz w:val="24"/>
          <w:szCs w:val="24"/>
        </w:rPr>
        <w:t>（</w:t>
      </w:r>
      <w:r w:rsidR="0089158E" w:rsidRPr="0089158E">
        <w:rPr>
          <w:rFonts w:ascii="宋体" w:cs="宋体" w:hint="eastAsia"/>
          <w:sz w:val="24"/>
          <w:szCs w:val="24"/>
        </w:rPr>
        <w:t>投标价超过项目预算视为无效投标</w:t>
      </w:r>
      <w:r w:rsidR="0089158E">
        <w:rPr>
          <w:rFonts w:ascii="宋体" w:cs="宋体" w:hint="eastAsia"/>
          <w:sz w:val="24"/>
          <w:szCs w:val="24"/>
        </w:rPr>
        <w:t>）</w:t>
      </w:r>
    </w:p>
    <w:p w:rsidR="00DF738C" w:rsidRDefault="0089158E" w:rsidP="0089158E">
      <w:pPr>
        <w:pStyle w:val="ae"/>
        <w:spacing w:beforeLines="0" w:line="360" w:lineRule="auto"/>
        <w:ind w:rightChars="25" w:right="53" w:firstLineChars="245" w:firstLine="590"/>
        <w:rPr>
          <w:rFonts w:ascii="宋体" w:hAnsi="宋体" w:cs="宋体"/>
          <w:sz w:val="24"/>
          <w:szCs w:val="24"/>
        </w:rPr>
      </w:pPr>
      <w:r>
        <w:rPr>
          <w:rFonts w:ascii="宋体" w:hAnsi="宋体" w:cs="宋体" w:hint="eastAsia"/>
          <w:sz w:val="24"/>
          <w:szCs w:val="24"/>
        </w:rPr>
        <w:t>三</w:t>
      </w:r>
      <w:r w:rsidR="00DF738C">
        <w:rPr>
          <w:rFonts w:ascii="宋体" w:hAnsi="宋体" w:cs="宋体" w:hint="eastAsia"/>
          <w:sz w:val="24"/>
          <w:szCs w:val="24"/>
        </w:rPr>
        <w:t>、项目背景</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为深入落实全国教育大会精神和《中国教育现代化2035》《国家职业教育改革实施方案》《加快推进教育现代化实施方案（2018-2022年）》等重大部署，围绕教育现代化目标，坚持面向市场、服务发展、促进就业的宗旨，深化产教融合、校企合作，持续推进职业教育内涵建设，进一步强化职业教育质量提升核心任务，提升新时代上海职业教育现代化水平，着力培养德智体美劳全面发展的高素质劳动者和技术技能人才。</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为推进学校内涵发展、特色发展和创新发展、物联网应用技术专业课程改革，建设体现现代教育思想和课程设计理念，以任务为引领、以学生为中心、职教特色鲜明，教学效果显著、具有辐射推广作用的专业，特借助此项目来完善前期建设的《电子产品安装与调试》在线开放课程。</w:t>
      </w:r>
    </w:p>
    <w:p w:rsidR="00DF738C" w:rsidRDefault="0089158E" w:rsidP="0089158E">
      <w:pPr>
        <w:pStyle w:val="ae"/>
        <w:spacing w:beforeLines="0" w:line="360" w:lineRule="auto"/>
        <w:ind w:rightChars="25" w:right="53" w:firstLineChars="196" w:firstLine="472"/>
        <w:rPr>
          <w:rFonts w:ascii="宋体" w:hAnsi="宋体" w:cs="宋体"/>
          <w:sz w:val="24"/>
          <w:szCs w:val="24"/>
        </w:rPr>
      </w:pPr>
      <w:r>
        <w:rPr>
          <w:rFonts w:ascii="宋体" w:hAnsi="宋体" w:cs="宋体" w:hint="eastAsia"/>
          <w:sz w:val="24"/>
          <w:szCs w:val="24"/>
        </w:rPr>
        <w:t>四</w:t>
      </w:r>
      <w:r w:rsidR="00DF738C">
        <w:rPr>
          <w:rFonts w:ascii="宋体" w:hAnsi="宋体" w:cs="宋体" w:hint="eastAsia"/>
          <w:sz w:val="24"/>
          <w:szCs w:val="24"/>
        </w:rPr>
        <w:t>、建设目标</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为了进一步完善本专业的课程体系，提高本专业的信息化教学水平、提高学生的职业化素养，对前期建设的在线开放课程《电子产品安装与调试》进行内容完善。</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课程体系改革和教学内容的建设，以工作过程为导向，以工作任务为载体的“任务体系”教学，充分体现教学内容的技能性、实用性、岗位需求性，同时注重对学生职业素质能力的培养。准确定位精品开放课程在人才培养过程中的地位和作用，正确处理本门课程建设与任务体系中其它课程的关系。</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创新教学方法和教学手段，以案例或真实的任务为实训项目，将实训与产品、任务结合起来，强调学生将所学知识和技能在工作中应用，积极引导学生自主学习。</w:t>
      </w:r>
    </w:p>
    <w:p w:rsidR="00DF738C" w:rsidRDefault="0089158E" w:rsidP="0089158E">
      <w:pPr>
        <w:pStyle w:val="ae"/>
        <w:spacing w:beforeLines="0" w:line="360" w:lineRule="auto"/>
        <w:ind w:rightChars="25" w:right="53" w:firstLineChars="245" w:firstLine="590"/>
      </w:pPr>
      <w:r>
        <w:rPr>
          <w:rFonts w:ascii="宋体" w:hAnsi="宋体" w:cs="宋体" w:hint="eastAsia"/>
          <w:sz w:val="24"/>
          <w:szCs w:val="24"/>
        </w:rPr>
        <w:t>五、</w:t>
      </w:r>
      <w:r w:rsidR="00DF738C">
        <w:rPr>
          <w:rFonts w:ascii="宋体" w:hAnsi="宋体" w:cs="宋体" w:hint="eastAsia"/>
          <w:sz w:val="24"/>
          <w:szCs w:val="24"/>
        </w:rPr>
        <w:t>建设要求</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lastRenderedPageBreak/>
        <w:t>根据课程建设要求，开展学校、行业、企业多方教研活动，进一步优化完善教学文件。课程建设涵盖课程标准规定的内容、覆盖课程所有知识点和岗位技能点，包括了教学设计、教学实施、教学过程及教学评价等环节，支持线上教学和线上线下融合教学。将工学结合、校企合作的信息化手段融于课程中提升教师的教学能力。</w:t>
      </w:r>
    </w:p>
    <w:p w:rsidR="00DF738C" w:rsidRDefault="00DF738C" w:rsidP="00DF738C">
      <w:pPr>
        <w:pStyle w:val="21"/>
        <w:numPr>
          <w:ilvl w:val="0"/>
          <w:numId w:val="3"/>
        </w:numPr>
        <w:adjustRightInd/>
        <w:ind w:rightChars="25" w:right="53" w:firstLine="482"/>
        <w:rPr>
          <w:rFonts w:eastAsia="宋体" w:hAnsi="宋体"/>
          <w:b/>
          <w:bCs/>
          <w:sz w:val="24"/>
          <w:szCs w:val="24"/>
        </w:rPr>
      </w:pPr>
      <w:r>
        <w:rPr>
          <w:rFonts w:eastAsia="宋体" w:hAnsi="宋体" w:hint="eastAsia"/>
          <w:b/>
          <w:bCs/>
          <w:sz w:val="24"/>
          <w:szCs w:val="24"/>
        </w:rPr>
        <w:t>教学内容开发</w:t>
      </w:r>
    </w:p>
    <w:p w:rsidR="00DF738C" w:rsidRDefault="00DF738C" w:rsidP="00DF738C">
      <w:pPr>
        <w:pStyle w:val="21"/>
        <w:numPr>
          <w:ilvl w:val="0"/>
          <w:numId w:val="4"/>
        </w:numPr>
        <w:adjustRightInd/>
        <w:ind w:rightChars="25" w:right="53" w:firstLine="482"/>
        <w:rPr>
          <w:rFonts w:eastAsia="宋体" w:hAnsi="宋体"/>
          <w:b/>
          <w:bCs/>
          <w:sz w:val="24"/>
          <w:szCs w:val="24"/>
        </w:rPr>
      </w:pPr>
      <w:r>
        <w:rPr>
          <w:rFonts w:eastAsia="宋体" w:hAnsi="宋体" w:hint="eastAsia"/>
          <w:b/>
          <w:bCs/>
          <w:sz w:val="24"/>
          <w:szCs w:val="24"/>
        </w:rPr>
        <w:t>微课制作</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通过录屏、录像等形式呈现，所有内容要具有独创性，拍摄场景为学校实训室，所拍摄的内容和教学内容一致。微课以MP4、MOV等通用格式录制，每个视频时长控制在3-8分钟之内。微课是帮助学生课堂学习的重要手段，微课应结合学生操作中的重点难点进行录制。</w:t>
      </w:r>
    </w:p>
    <w:p w:rsidR="00DF738C" w:rsidRDefault="00DF738C" w:rsidP="00DF738C">
      <w:pPr>
        <w:pStyle w:val="21"/>
        <w:numPr>
          <w:ilvl w:val="0"/>
          <w:numId w:val="4"/>
        </w:numPr>
        <w:adjustRightInd/>
        <w:ind w:rightChars="25" w:right="53" w:firstLine="482"/>
        <w:rPr>
          <w:rFonts w:eastAsia="宋体" w:hAnsi="宋体"/>
          <w:b/>
          <w:bCs/>
          <w:sz w:val="24"/>
          <w:szCs w:val="24"/>
        </w:rPr>
      </w:pPr>
      <w:r>
        <w:rPr>
          <w:rFonts w:eastAsia="宋体" w:hAnsi="宋体" w:hint="eastAsia"/>
          <w:b/>
          <w:bCs/>
          <w:sz w:val="24"/>
          <w:szCs w:val="24"/>
        </w:rPr>
        <w:t>虚拟仿真资源</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所有内容要具有原创性，能清晰的表述知识与技能，涉及到建模的内容需要与学校实训设备保持一致，涉及到操作步骤的需要与实训步骤一致。每个动画都要有配音和关键音效。</w:t>
      </w:r>
    </w:p>
    <w:p w:rsidR="00DF738C" w:rsidRDefault="00DF738C" w:rsidP="00DF738C">
      <w:pPr>
        <w:pStyle w:val="21"/>
        <w:numPr>
          <w:ilvl w:val="0"/>
          <w:numId w:val="3"/>
        </w:numPr>
        <w:adjustRightInd/>
        <w:ind w:rightChars="25" w:right="53" w:firstLine="482"/>
        <w:rPr>
          <w:rFonts w:eastAsia="宋体" w:hAnsi="宋体"/>
          <w:b/>
          <w:bCs/>
          <w:sz w:val="24"/>
          <w:szCs w:val="24"/>
        </w:rPr>
      </w:pPr>
      <w:r>
        <w:rPr>
          <w:rFonts w:eastAsia="宋体" w:hAnsi="宋体" w:hint="eastAsia"/>
          <w:b/>
          <w:bCs/>
          <w:sz w:val="24"/>
          <w:szCs w:val="24"/>
        </w:rPr>
        <w:t>课程内容的部署</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根据授课的要求，在市教委在线开放课程平台上部署本课程内容，参与建设的公司须具有丰富的在线开放课程部署和建设经验。</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具体部署内容包括课程资源上传、课程数据初始化、在线组课等内容，并对教师和学生提供用课培训。</w:t>
      </w:r>
    </w:p>
    <w:p w:rsidR="00DF738C" w:rsidRDefault="0089158E" w:rsidP="00DF738C">
      <w:pPr>
        <w:pStyle w:val="ae"/>
        <w:spacing w:beforeLines="0" w:line="360" w:lineRule="auto"/>
        <w:ind w:rightChars="25" w:right="53" w:firstLineChars="200" w:firstLine="482"/>
        <w:rPr>
          <w:rFonts w:ascii="宋体" w:hAnsi="宋体" w:cs="宋体"/>
          <w:sz w:val="24"/>
          <w:szCs w:val="24"/>
        </w:rPr>
      </w:pPr>
      <w:r>
        <w:rPr>
          <w:rFonts w:ascii="宋体" w:hAnsi="宋体" w:cs="宋体" w:hint="eastAsia"/>
          <w:sz w:val="24"/>
          <w:szCs w:val="24"/>
        </w:rPr>
        <w:t>六</w:t>
      </w:r>
      <w:r w:rsidR="00DF738C">
        <w:rPr>
          <w:rFonts w:ascii="宋体" w:hAnsi="宋体" w:cs="宋体" w:hint="eastAsia"/>
          <w:sz w:val="24"/>
          <w:szCs w:val="24"/>
        </w:rPr>
        <w:t>、建设内容</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电子产品安装与调试》是物联网技术应用、电子技术应用、计算机网络等专业核心课程，也是一门专业必修课程，其功能是使学生掌握电子产品的检测、安装与调试的基本知识与基本技能，它是一门基础性、实用性都很强的专业课程。本课程为后续专业课程传感器技术应用、单片机技术应用、无线通信技术及应用等的课程学习提供知识、技能储备。在前期项目建设内容中，本课程选取实用较强的八个能学能用电子制作项目，进行实践探索。借助信息化教学手段解决传统课程教学中一对多示范、讲解模式、器材易损坏、评价数据难以及时统计分析、故障检修不够全面、一对一针对性作业难以实现和学困生等</w:t>
      </w:r>
      <w:r>
        <w:rPr>
          <w:rFonts w:eastAsia="宋体" w:hAnsi="宋体" w:hint="eastAsia"/>
          <w:sz w:val="24"/>
          <w:szCs w:val="24"/>
        </w:rPr>
        <w:lastRenderedPageBreak/>
        <w:t>课程教育症结，提高学生学习兴趣、动手能力和学习效率。</w:t>
      </w:r>
    </w:p>
    <w:p w:rsidR="00DF738C" w:rsidRDefault="00DF738C" w:rsidP="00DF738C">
      <w:pPr>
        <w:pStyle w:val="21"/>
        <w:adjustRightInd/>
        <w:ind w:rightChars="25" w:right="53"/>
        <w:rPr>
          <w:rFonts w:eastAsia="宋体" w:hAnsi="宋体"/>
          <w:sz w:val="24"/>
          <w:szCs w:val="24"/>
        </w:rPr>
      </w:pPr>
      <w:r>
        <w:rPr>
          <w:rFonts w:eastAsia="宋体" w:hAnsi="宋体" w:hint="eastAsia"/>
          <w:sz w:val="24"/>
          <w:szCs w:val="24"/>
        </w:rPr>
        <w:t>前期项目已经完成大部分内容建设，因此本项目主要以完善微课资源和虚拟仿真资源等配套数字资源来支撑整个在线开放课程。</w:t>
      </w:r>
    </w:p>
    <w:p w:rsidR="00DF738C" w:rsidRDefault="00DF738C" w:rsidP="00DF738C">
      <w:pPr>
        <w:pStyle w:val="21"/>
        <w:adjustRightInd/>
        <w:ind w:rightChars="25" w:right="53"/>
        <w:rPr>
          <w:rFonts w:eastAsia="宋体" w:hAnsi="宋体"/>
          <w:sz w:val="24"/>
          <w:szCs w:val="24"/>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554"/>
        <w:gridCol w:w="851"/>
        <w:gridCol w:w="709"/>
        <w:gridCol w:w="708"/>
        <w:gridCol w:w="4354"/>
      </w:tblGrid>
      <w:tr w:rsidR="00DF738C" w:rsidTr="00955FFA">
        <w:trPr>
          <w:trHeight w:val="323"/>
          <w:jc w:val="center"/>
        </w:trPr>
        <w:tc>
          <w:tcPr>
            <w:tcW w:w="10019" w:type="dxa"/>
            <w:gridSpan w:val="7"/>
            <w:vAlign w:val="center"/>
          </w:tcPr>
          <w:p w:rsidR="00DF738C" w:rsidRDefault="00DF738C" w:rsidP="00955FFA">
            <w:pPr>
              <w:jc w:val="center"/>
              <w:rPr>
                <w:rFonts w:ascii="宋体" w:hAnsi="宋体" w:cs="宋体"/>
                <w:b/>
                <w:szCs w:val="21"/>
              </w:rPr>
            </w:pPr>
            <w:r>
              <w:rPr>
                <w:rFonts w:ascii="宋体" w:hAnsi="宋体" w:cs="宋体" w:hint="eastAsia"/>
                <w:b/>
                <w:szCs w:val="21"/>
              </w:rPr>
              <w:t>建设清单</w:t>
            </w:r>
          </w:p>
        </w:tc>
      </w:tr>
      <w:tr w:rsidR="00DF738C" w:rsidTr="00955FFA">
        <w:trPr>
          <w:trHeight w:val="401"/>
          <w:jc w:val="center"/>
        </w:trPr>
        <w:tc>
          <w:tcPr>
            <w:tcW w:w="709" w:type="dxa"/>
            <w:vAlign w:val="center"/>
          </w:tcPr>
          <w:p w:rsidR="00DF738C" w:rsidRDefault="00DF738C" w:rsidP="00955FFA">
            <w:pPr>
              <w:jc w:val="center"/>
              <w:rPr>
                <w:rFonts w:ascii="宋体" w:hAnsi="宋体" w:cs="宋体"/>
                <w:b/>
                <w:szCs w:val="21"/>
              </w:rPr>
            </w:pPr>
            <w:r>
              <w:rPr>
                <w:rFonts w:ascii="宋体" w:hAnsi="宋体" w:cs="宋体" w:hint="eastAsia"/>
                <w:b/>
                <w:szCs w:val="21"/>
              </w:rPr>
              <w:t>序号</w:t>
            </w:r>
          </w:p>
        </w:tc>
        <w:tc>
          <w:tcPr>
            <w:tcW w:w="1134" w:type="dxa"/>
            <w:vAlign w:val="center"/>
          </w:tcPr>
          <w:p w:rsidR="00DF738C" w:rsidRDefault="00DF738C" w:rsidP="00955FFA">
            <w:pPr>
              <w:jc w:val="center"/>
              <w:rPr>
                <w:rFonts w:ascii="宋体" w:hAnsi="宋体" w:cs="宋体"/>
                <w:b/>
                <w:szCs w:val="21"/>
              </w:rPr>
            </w:pPr>
            <w:r>
              <w:rPr>
                <w:rFonts w:ascii="宋体" w:hAnsi="宋体" w:cs="宋体" w:hint="eastAsia"/>
                <w:b/>
                <w:szCs w:val="21"/>
              </w:rPr>
              <w:t>建设内容</w:t>
            </w:r>
          </w:p>
        </w:tc>
        <w:tc>
          <w:tcPr>
            <w:tcW w:w="1554" w:type="dxa"/>
            <w:vAlign w:val="center"/>
          </w:tcPr>
          <w:p w:rsidR="00DF738C" w:rsidRDefault="00DF738C" w:rsidP="00955FFA">
            <w:pPr>
              <w:jc w:val="center"/>
              <w:rPr>
                <w:rFonts w:ascii="宋体" w:hAnsi="宋体" w:cs="宋体"/>
                <w:b/>
                <w:szCs w:val="21"/>
              </w:rPr>
            </w:pPr>
            <w:r>
              <w:rPr>
                <w:rFonts w:ascii="宋体" w:hAnsi="宋体" w:cs="宋体" w:hint="eastAsia"/>
                <w:b/>
                <w:szCs w:val="21"/>
              </w:rPr>
              <w:t>建设要求</w:t>
            </w:r>
          </w:p>
        </w:tc>
        <w:tc>
          <w:tcPr>
            <w:tcW w:w="851" w:type="dxa"/>
            <w:vAlign w:val="center"/>
          </w:tcPr>
          <w:p w:rsidR="00DF738C" w:rsidRDefault="00DF738C" w:rsidP="00955FFA">
            <w:pPr>
              <w:jc w:val="center"/>
              <w:rPr>
                <w:rFonts w:ascii="宋体" w:hAnsi="宋体" w:cs="宋体"/>
                <w:b/>
                <w:szCs w:val="21"/>
              </w:rPr>
            </w:pPr>
            <w:r>
              <w:rPr>
                <w:rFonts w:ascii="宋体" w:hAnsi="宋体" w:cs="宋体" w:hint="eastAsia"/>
                <w:b/>
                <w:szCs w:val="21"/>
              </w:rPr>
              <w:t>规格</w:t>
            </w:r>
          </w:p>
        </w:tc>
        <w:tc>
          <w:tcPr>
            <w:tcW w:w="709" w:type="dxa"/>
            <w:vAlign w:val="center"/>
          </w:tcPr>
          <w:p w:rsidR="00DF738C" w:rsidRDefault="00DF738C" w:rsidP="00955FFA">
            <w:pPr>
              <w:jc w:val="center"/>
              <w:rPr>
                <w:rFonts w:ascii="宋体" w:hAnsi="宋体" w:cs="宋体"/>
                <w:b/>
                <w:szCs w:val="21"/>
              </w:rPr>
            </w:pPr>
            <w:r>
              <w:rPr>
                <w:rFonts w:ascii="宋体" w:hAnsi="宋体" w:cs="宋体" w:hint="eastAsia"/>
                <w:b/>
                <w:szCs w:val="21"/>
              </w:rPr>
              <w:t>数量</w:t>
            </w:r>
          </w:p>
        </w:tc>
        <w:tc>
          <w:tcPr>
            <w:tcW w:w="708" w:type="dxa"/>
            <w:vAlign w:val="center"/>
          </w:tcPr>
          <w:p w:rsidR="00DF738C" w:rsidRDefault="00DF738C" w:rsidP="00955FFA">
            <w:pPr>
              <w:jc w:val="center"/>
              <w:rPr>
                <w:rFonts w:ascii="宋体" w:hAnsi="宋体" w:cs="宋体"/>
                <w:b/>
                <w:szCs w:val="21"/>
              </w:rPr>
            </w:pPr>
            <w:r>
              <w:rPr>
                <w:rFonts w:ascii="宋体" w:hAnsi="宋体" w:cs="宋体" w:hint="eastAsia"/>
                <w:b/>
                <w:szCs w:val="21"/>
              </w:rPr>
              <w:t>单位</w:t>
            </w:r>
          </w:p>
        </w:tc>
        <w:tc>
          <w:tcPr>
            <w:tcW w:w="4354" w:type="dxa"/>
            <w:vAlign w:val="center"/>
          </w:tcPr>
          <w:p w:rsidR="00DF738C" w:rsidRDefault="00DF738C" w:rsidP="00955FFA">
            <w:pPr>
              <w:jc w:val="center"/>
              <w:rPr>
                <w:rFonts w:ascii="宋体" w:hAnsi="宋体" w:cs="宋体"/>
                <w:b/>
                <w:szCs w:val="21"/>
              </w:rPr>
            </w:pPr>
            <w:r>
              <w:rPr>
                <w:rFonts w:ascii="宋体" w:hAnsi="宋体" w:cs="宋体" w:hint="eastAsia"/>
                <w:b/>
                <w:szCs w:val="21"/>
              </w:rPr>
              <w:t>备注</w:t>
            </w:r>
          </w:p>
        </w:tc>
      </w:tr>
      <w:tr w:rsidR="00DF738C" w:rsidTr="00955FFA">
        <w:trPr>
          <w:trHeight w:val="202"/>
          <w:jc w:val="center"/>
        </w:trPr>
        <w:tc>
          <w:tcPr>
            <w:tcW w:w="709" w:type="dxa"/>
            <w:vMerge w:val="restart"/>
            <w:vAlign w:val="center"/>
          </w:tcPr>
          <w:p w:rsidR="00DF738C" w:rsidRDefault="00DF738C" w:rsidP="00955FFA">
            <w:pPr>
              <w:jc w:val="center"/>
              <w:rPr>
                <w:rFonts w:ascii="宋体" w:hAnsi="宋体" w:cs="宋体"/>
                <w:szCs w:val="21"/>
              </w:rPr>
            </w:pPr>
            <w:r>
              <w:rPr>
                <w:rFonts w:ascii="宋体" w:hAnsi="宋体" w:cs="宋体" w:hint="eastAsia"/>
                <w:szCs w:val="21"/>
              </w:rPr>
              <w:t>1</w:t>
            </w:r>
          </w:p>
        </w:tc>
        <w:tc>
          <w:tcPr>
            <w:tcW w:w="1134" w:type="dxa"/>
            <w:vMerge w:val="restart"/>
            <w:vAlign w:val="center"/>
          </w:tcPr>
          <w:p w:rsidR="00DF738C" w:rsidRDefault="00DF738C" w:rsidP="00955FFA">
            <w:pPr>
              <w:jc w:val="center"/>
              <w:rPr>
                <w:rFonts w:ascii="宋体" w:hAnsi="宋体" w:cs="宋体"/>
                <w:szCs w:val="21"/>
              </w:rPr>
            </w:pPr>
            <w:r>
              <w:rPr>
                <w:rFonts w:ascii="宋体" w:hAnsi="宋体" w:cs="宋体" w:hint="eastAsia"/>
                <w:szCs w:val="21"/>
              </w:rPr>
              <w:t>教学内容开发</w:t>
            </w:r>
          </w:p>
        </w:tc>
        <w:tc>
          <w:tcPr>
            <w:tcW w:w="1554" w:type="dxa"/>
            <w:vAlign w:val="center"/>
          </w:tcPr>
          <w:p w:rsidR="00DF738C" w:rsidRDefault="00DF738C" w:rsidP="00955FFA">
            <w:pPr>
              <w:jc w:val="center"/>
              <w:rPr>
                <w:rFonts w:ascii="宋体" w:hAnsi="宋体" w:cs="宋体"/>
                <w:szCs w:val="21"/>
              </w:rPr>
            </w:pPr>
            <w:r>
              <w:rPr>
                <w:rFonts w:ascii="宋体" w:hAnsi="宋体" w:cs="宋体" w:hint="eastAsia"/>
                <w:szCs w:val="21"/>
              </w:rPr>
              <w:t>微课建设</w:t>
            </w:r>
          </w:p>
        </w:tc>
        <w:tc>
          <w:tcPr>
            <w:tcW w:w="851" w:type="dxa"/>
            <w:vAlign w:val="center"/>
          </w:tcPr>
          <w:p w:rsidR="00DF738C" w:rsidRDefault="00DF738C" w:rsidP="00955FFA">
            <w:pPr>
              <w:jc w:val="center"/>
              <w:rPr>
                <w:rFonts w:ascii="宋体" w:hAnsi="宋体" w:cs="宋体"/>
                <w:szCs w:val="21"/>
              </w:rPr>
            </w:pPr>
            <w:r>
              <w:rPr>
                <w:rFonts w:ascii="宋体" w:hAnsi="宋体" w:cs="宋体" w:hint="eastAsia"/>
                <w:szCs w:val="21"/>
              </w:rPr>
              <w:t>视频</w:t>
            </w:r>
          </w:p>
        </w:tc>
        <w:tc>
          <w:tcPr>
            <w:tcW w:w="709" w:type="dxa"/>
            <w:vAlign w:val="center"/>
          </w:tcPr>
          <w:p w:rsidR="00DF738C" w:rsidRDefault="00DF738C" w:rsidP="00955FFA">
            <w:pPr>
              <w:jc w:val="center"/>
              <w:rPr>
                <w:rFonts w:ascii="宋体" w:hAnsi="宋体" w:cs="宋体"/>
                <w:szCs w:val="21"/>
              </w:rPr>
            </w:pPr>
            <w:r>
              <w:rPr>
                <w:rFonts w:ascii="宋体" w:hAnsi="宋体" w:cs="宋体" w:hint="eastAsia"/>
                <w:szCs w:val="21"/>
              </w:rPr>
              <w:t>20</w:t>
            </w:r>
          </w:p>
        </w:tc>
        <w:tc>
          <w:tcPr>
            <w:tcW w:w="708" w:type="dxa"/>
            <w:vAlign w:val="center"/>
          </w:tcPr>
          <w:p w:rsidR="00DF738C" w:rsidRDefault="00DF738C" w:rsidP="00955FFA">
            <w:pPr>
              <w:jc w:val="center"/>
              <w:rPr>
                <w:rFonts w:ascii="宋体" w:hAnsi="宋体" w:cs="宋体"/>
                <w:szCs w:val="21"/>
              </w:rPr>
            </w:pPr>
            <w:r>
              <w:rPr>
                <w:rFonts w:ascii="宋体" w:hAnsi="宋体" w:cs="宋体" w:hint="eastAsia"/>
                <w:szCs w:val="21"/>
              </w:rPr>
              <w:t>个</w:t>
            </w:r>
          </w:p>
        </w:tc>
        <w:tc>
          <w:tcPr>
            <w:tcW w:w="4354" w:type="dxa"/>
            <w:vAlign w:val="center"/>
          </w:tcPr>
          <w:p w:rsidR="00DF738C" w:rsidRDefault="00DF738C" w:rsidP="00955FFA">
            <w:pPr>
              <w:jc w:val="center"/>
              <w:rPr>
                <w:rFonts w:ascii="宋体" w:hAnsi="宋体" w:cs="宋体"/>
                <w:szCs w:val="21"/>
              </w:rPr>
            </w:pPr>
            <w:r>
              <w:rPr>
                <w:rFonts w:ascii="宋体" w:hAnsi="宋体" w:cs="宋体" w:hint="eastAsia"/>
                <w:szCs w:val="21"/>
              </w:rPr>
              <w:t>每个时长</w:t>
            </w:r>
            <w:r>
              <w:rPr>
                <w:rFonts w:ascii="宋体" w:hAnsi="宋体" w:cs="宋体" w:hint="eastAsia"/>
                <w:szCs w:val="21"/>
              </w:rPr>
              <w:t>5-8</w:t>
            </w:r>
            <w:r>
              <w:rPr>
                <w:rFonts w:ascii="宋体" w:hAnsi="宋体" w:cs="宋体" w:hint="eastAsia"/>
                <w:szCs w:val="21"/>
              </w:rPr>
              <w:t>分钟</w:t>
            </w:r>
          </w:p>
        </w:tc>
      </w:tr>
      <w:tr w:rsidR="00DF738C" w:rsidTr="00955FFA">
        <w:trPr>
          <w:trHeight w:val="202"/>
          <w:jc w:val="center"/>
        </w:trPr>
        <w:tc>
          <w:tcPr>
            <w:tcW w:w="709" w:type="dxa"/>
            <w:vMerge/>
            <w:vAlign w:val="center"/>
          </w:tcPr>
          <w:p w:rsidR="00DF738C" w:rsidRDefault="00DF738C" w:rsidP="00955FFA">
            <w:pPr>
              <w:jc w:val="center"/>
              <w:rPr>
                <w:rFonts w:ascii="宋体" w:hAnsi="宋体" w:cs="宋体"/>
                <w:szCs w:val="21"/>
              </w:rPr>
            </w:pPr>
          </w:p>
        </w:tc>
        <w:tc>
          <w:tcPr>
            <w:tcW w:w="1134" w:type="dxa"/>
            <w:vMerge/>
            <w:vAlign w:val="center"/>
          </w:tcPr>
          <w:p w:rsidR="00DF738C" w:rsidRDefault="00DF738C" w:rsidP="00955FFA">
            <w:pPr>
              <w:jc w:val="center"/>
              <w:rPr>
                <w:rFonts w:ascii="宋体" w:hAnsi="宋体" w:cs="宋体"/>
                <w:szCs w:val="21"/>
              </w:rPr>
            </w:pPr>
          </w:p>
        </w:tc>
        <w:tc>
          <w:tcPr>
            <w:tcW w:w="1554" w:type="dxa"/>
            <w:vAlign w:val="center"/>
          </w:tcPr>
          <w:p w:rsidR="00DF738C" w:rsidRDefault="00DF738C" w:rsidP="00955FFA">
            <w:pPr>
              <w:jc w:val="center"/>
              <w:rPr>
                <w:rFonts w:ascii="宋体" w:hAnsi="宋体" w:cs="宋体"/>
                <w:szCs w:val="21"/>
              </w:rPr>
            </w:pPr>
            <w:r>
              <w:rPr>
                <w:rFonts w:ascii="宋体" w:hAnsi="宋体" w:cs="宋体" w:hint="eastAsia"/>
                <w:szCs w:val="21"/>
              </w:rPr>
              <w:t>虚拟仿真资源</w:t>
            </w:r>
          </w:p>
        </w:tc>
        <w:tc>
          <w:tcPr>
            <w:tcW w:w="851" w:type="dxa"/>
            <w:vAlign w:val="center"/>
          </w:tcPr>
          <w:p w:rsidR="00DF738C" w:rsidRDefault="00DF738C" w:rsidP="00955FFA">
            <w:pPr>
              <w:jc w:val="center"/>
              <w:rPr>
                <w:rFonts w:ascii="宋体" w:hAnsi="宋体" w:cs="宋体"/>
                <w:szCs w:val="21"/>
              </w:rPr>
            </w:pPr>
            <w:r>
              <w:rPr>
                <w:rFonts w:ascii="宋体" w:hAnsi="宋体" w:cs="宋体" w:hint="eastAsia"/>
                <w:szCs w:val="21"/>
              </w:rPr>
              <w:t>HTML5</w:t>
            </w:r>
          </w:p>
        </w:tc>
        <w:tc>
          <w:tcPr>
            <w:tcW w:w="709" w:type="dxa"/>
            <w:vAlign w:val="center"/>
          </w:tcPr>
          <w:p w:rsidR="00DF738C" w:rsidRDefault="00DF738C" w:rsidP="00955FFA">
            <w:pPr>
              <w:jc w:val="center"/>
              <w:rPr>
                <w:rFonts w:ascii="宋体" w:hAnsi="宋体" w:cs="宋体"/>
                <w:szCs w:val="21"/>
              </w:rPr>
            </w:pPr>
            <w:r>
              <w:rPr>
                <w:rFonts w:ascii="宋体" w:hAnsi="宋体" w:cs="宋体" w:hint="eastAsia"/>
                <w:szCs w:val="21"/>
              </w:rPr>
              <w:t>6</w:t>
            </w:r>
          </w:p>
        </w:tc>
        <w:tc>
          <w:tcPr>
            <w:tcW w:w="708" w:type="dxa"/>
            <w:vAlign w:val="center"/>
          </w:tcPr>
          <w:p w:rsidR="00DF738C" w:rsidRDefault="00DF738C" w:rsidP="00955FFA">
            <w:pPr>
              <w:jc w:val="center"/>
              <w:rPr>
                <w:rFonts w:ascii="宋体" w:hAnsi="宋体" w:cs="宋体"/>
                <w:szCs w:val="21"/>
              </w:rPr>
            </w:pPr>
            <w:r>
              <w:rPr>
                <w:rFonts w:ascii="宋体" w:hAnsi="宋体" w:cs="宋体" w:hint="eastAsia"/>
                <w:szCs w:val="21"/>
              </w:rPr>
              <w:t>个</w:t>
            </w:r>
          </w:p>
        </w:tc>
        <w:tc>
          <w:tcPr>
            <w:tcW w:w="4354" w:type="dxa"/>
            <w:vAlign w:val="center"/>
          </w:tcPr>
          <w:p w:rsidR="00DF738C" w:rsidRDefault="00DF738C" w:rsidP="00955FFA">
            <w:pPr>
              <w:jc w:val="center"/>
              <w:rPr>
                <w:rFonts w:ascii="宋体" w:hAnsi="宋体" w:cs="宋体"/>
                <w:szCs w:val="21"/>
              </w:rPr>
            </w:pPr>
            <w:r>
              <w:rPr>
                <w:rFonts w:ascii="宋体" w:hAnsi="宋体" w:cs="宋体" w:hint="eastAsia"/>
                <w:szCs w:val="21"/>
              </w:rPr>
              <w:t>虚拟仿真互动资源</w:t>
            </w:r>
          </w:p>
        </w:tc>
      </w:tr>
      <w:tr w:rsidR="00DF738C" w:rsidTr="00955FFA">
        <w:trPr>
          <w:trHeight w:val="531"/>
          <w:jc w:val="center"/>
        </w:trPr>
        <w:tc>
          <w:tcPr>
            <w:tcW w:w="709" w:type="dxa"/>
            <w:vAlign w:val="center"/>
          </w:tcPr>
          <w:p w:rsidR="00DF738C" w:rsidRDefault="00DF738C" w:rsidP="00955FFA">
            <w:pPr>
              <w:jc w:val="center"/>
              <w:rPr>
                <w:rFonts w:ascii="宋体" w:hAnsi="宋体" w:cs="宋体"/>
                <w:szCs w:val="21"/>
              </w:rPr>
            </w:pPr>
            <w:r>
              <w:rPr>
                <w:rFonts w:ascii="宋体" w:hAnsi="宋体" w:cs="宋体" w:hint="eastAsia"/>
                <w:szCs w:val="21"/>
              </w:rPr>
              <w:t>2</w:t>
            </w:r>
          </w:p>
        </w:tc>
        <w:tc>
          <w:tcPr>
            <w:tcW w:w="1134" w:type="dxa"/>
            <w:vAlign w:val="center"/>
          </w:tcPr>
          <w:p w:rsidR="00DF738C" w:rsidRDefault="00DF738C" w:rsidP="00955FFA">
            <w:pPr>
              <w:widowControl/>
              <w:jc w:val="center"/>
              <w:rPr>
                <w:rFonts w:ascii="宋体" w:hAnsi="宋体" w:cs="宋体"/>
                <w:szCs w:val="21"/>
              </w:rPr>
            </w:pPr>
            <w:r>
              <w:rPr>
                <w:rFonts w:ascii="宋体" w:hAnsi="宋体" w:cs="宋体" w:hint="eastAsia"/>
                <w:kern w:val="0"/>
                <w:szCs w:val="21"/>
              </w:rPr>
              <w:t>在线课程资源部署</w:t>
            </w:r>
          </w:p>
        </w:tc>
        <w:tc>
          <w:tcPr>
            <w:tcW w:w="8176" w:type="dxa"/>
            <w:gridSpan w:val="5"/>
            <w:vAlign w:val="center"/>
          </w:tcPr>
          <w:p w:rsidR="00DF738C" w:rsidRDefault="00DF738C" w:rsidP="00955FFA">
            <w:pPr>
              <w:widowControl/>
              <w:jc w:val="left"/>
              <w:rPr>
                <w:rFonts w:ascii="宋体" w:hAnsi="宋体" w:cs="宋体"/>
                <w:kern w:val="0"/>
                <w:szCs w:val="21"/>
              </w:rPr>
            </w:pPr>
            <w:r>
              <w:rPr>
                <w:rFonts w:ascii="宋体" w:hAnsi="宋体" w:cs="宋体" w:hint="eastAsia"/>
                <w:kern w:val="0"/>
                <w:szCs w:val="21"/>
              </w:rPr>
              <w:t>按照教委要求，将全部资源上传并部署到开放课程平台</w:t>
            </w:r>
          </w:p>
        </w:tc>
      </w:tr>
    </w:tbl>
    <w:p w:rsidR="00DF738C" w:rsidRDefault="00DF738C" w:rsidP="00DF738C">
      <w:pPr>
        <w:spacing w:line="360" w:lineRule="auto"/>
        <w:rPr>
          <w:rFonts w:ascii="宋体" w:hAnsi="宋体" w:cs="宋体"/>
          <w:bCs/>
          <w:kern w:val="0"/>
          <w:szCs w:val="21"/>
        </w:rPr>
      </w:pPr>
    </w:p>
    <w:p w:rsidR="00DF738C" w:rsidRDefault="0089158E" w:rsidP="00DF738C">
      <w:pPr>
        <w:pStyle w:val="ae"/>
        <w:spacing w:beforeLines="0" w:line="360" w:lineRule="auto"/>
        <w:ind w:rightChars="25" w:right="53"/>
        <w:rPr>
          <w:rFonts w:ascii="宋体" w:hAnsi="宋体" w:cs="宋体"/>
          <w:sz w:val="24"/>
          <w:szCs w:val="24"/>
        </w:rPr>
      </w:pPr>
      <w:r>
        <w:rPr>
          <w:rFonts w:ascii="宋体" w:hAnsi="宋体" w:cs="宋体" w:hint="eastAsia"/>
          <w:sz w:val="24"/>
          <w:szCs w:val="24"/>
        </w:rPr>
        <w:t>七</w:t>
      </w:r>
      <w:r w:rsidR="00DF738C">
        <w:rPr>
          <w:rFonts w:ascii="宋体" w:hAnsi="宋体" w:cs="宋体" w:hint="eastAsia"/>
          <w:sz w:val="24"/>
          <w:szCs w:val="24"/>
        </w:rPr>
        <w:t>、技术要求</w:t>
      </w:r>
    </w:p>
    <w:p w:rsidR="00DF738C" w:rsidRDefault="00DF738C" w:rsidP="00DF738C">
      <w:pPr>
        <w:pStyle w:val="2"/>
        <w:numPr>
          <w:ilvl w:val="0"/>
          <w:numId w:val="5"/>
        </w:numPr>
        <w:spacing w:before="0" w:after="0" w:line="360" w:lineRule="auto"/>
        <w:rPr>
          <w:rFonts w:hAnsi="宋体" w:cs="宋体"/>
          <w:sz w:val="21"/>
          <w:szCs w:val="21"/>
        </w:rPr>
      </w:pPr>
      <w:bookmarkStart w:id="0" w:name="_Hlk109909838"/>
      <w:r>
        <w:rPr>
          <w:rFonts w:hAnsi="宋体" w:cs="宋体" w:hint="eastAsia"/>
          <w:sz w:val="21"/>
          <w:szCs w:val="21"/>
        </w:rPr>
        <w:t>视频类</w:t>
      </w:r>
    </w:p>
    <w:tbl>
      <w:tblPr>
        <w:tblW w:w="10040" w:type="dxa"/>
        <w:jc w:val="center"/>
        <w:tblCellMar>
          <w:right w:w="14" w:type="dxa"/>
        </w:tblCellMar>
        <w:tblLook w:val="04A0" w:firstRow="1" w:lastRow="0" w:firstColumn="1" w:lastColumn="0" w:noHBand="0" w:noVBand="1"/>
      </w:tblPr>
      <w:tblGrid>
        <w:gridCol w:w="1104"/>
        <w:gridCol w:w="7707"/>
        <w:gridCol w:w="1229"/>
      </w:tblGrid>
      <w:tr w:rsidR="00DF738C" w:rsidTr="00955FFA">
        <w:trPr>
          <w:trHeight w:val="419"/>
          <w:jc w:val="center"/>
        </w:trPr>
        <w:tc>
          <w:tcPr>
            <w:tcW w:w="8811"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技术要求</w:t>
            </w:r>
          </w:p>
        </w:tc>
        <w:tc>
          <w:tcPr>
            <w:tcW w:w="122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属性</w:t>
            </w:r>
          </w:p>
        </w:tc>
      </w:tr>
      <w:tr w:rsidR="00DF738C" w:rsidTr="00955FFA">
        <w:trPr>
          <w:trHeight w:val="443"/>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品质要求</w:t>
            </w:r>
          </w:p>
        </w:tc>
        <w:tc>
          <w:tcPr>
            <w:tcW w:w="7707" w:type="dxa"/>
            <w:tcBorders>
              <w:top w:val="single" w:sz="4" w:space="0" w:color="000000"/>
              <w:left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建议分辨率不低于</w:t>
            </w:r>
            <w:r>
              <w:rPr>
                <w:rFonts w:ascii="宋体" w:hAnsi="宋体" w:cs="宋体" w:hint="eastAsia"/>
                <w:kern w:val="0"/>
                <w:szCs w:val="28"/>
              </w:rPr>
              <w:t>1920*1080</w:t>
            </w:r>
            <w:r>
              <w:rPr>
                <w:rFonts w:ascii="宋体" w:hAnsi="宋体" w:cs="宋体" w:hint="eastAsia"/>
                <w:kern w:val="0"/>
                <w:szCs w:val="28"/>
              </w:rPr>
              <w:t>（</w:t>
            </w:r>
            <w:r>
              <w:rPr>
                <w:rFonts w:ascii="宋体" w:hAnsi="宋体" w:cs="宋体" w:hint="eastAsia"/>
                <w:kern w:val="0"/>
                <w:szCs w:val="28"/>
              </w:rPr>
              <w:t>16:9</w:t>
            </w:r>
            <w:r>
              <w:rPr>
                <w:rFonts w:ascii="宋体" w:hAnsi="宋体" w:cs="宋体" w:hint="eastAsia"/>
                <w:kern w:val="0"/>
                <w:szCs w:val="28"/>
              </w:rPr>
              <w:t>）</w:t>
            </w:r>
          </w:p>
        </w:tc>
        <w:tc>
          <w:tcPr>
            <w:tcW w:w="1229" w:type="dxa"/>
            <w:tcBorders>
              <w:top w:val="single" w:sz="4" w:space="0" w:color="000000"/>
              <w:left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499"/>
          <w:jc w:val="center"/>
        </w:trPr>
        <w:tc>
          <w:tcPr>
            <w:tcW w:w="1104" w:type="dxa"/>
            <w:vMerge w:val="restart"/>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音频要求</w:t>
            </w: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after="166"/>
              <w:rPr>
                <w:rFonts w:ascii="宋体" w:hAnsi="宋体" w:cs="宋体"/>
                <w:kern w:val="0"/>
                <w:szCs w:val="28"/>
              </w:rPr>
            </w:pPr>
            <w:r>
              <w:rPr>
                <w:rFonts w:ascii="宋体" w:hAnsi="宋体" w:cs="宋体" w:hint="eastAsia"/>
                <w:kern w:val="0"/>
                <w:szCs w:val="28"/>
              </w:rPr>
              <w:t>文内容音频信号记录于第</w:t>
            </w:r>
            <w:r>
              <w:rPr>
                <w:rFonts w:ascii="宋体" w:hAnsi="宋体" w:cs="宋体" w:hint="eastAsia"/>
                <w:kern w:val="0"/>
                <w:szCs w:val="28"/>
              </w:rPr>
              <w:t>1</w:t>
            </w:r>
            <w:r>
              <w:rPr>
                <w:rFonts w:ascii="宋体" w:hAnsi="宋体" w:cs="宋体" w:hint="eastAsia"/>
                <w:kern w:val="0"/>
                <w:szCs w:val="28"/>
              </w:rPr>
              <w:t>声道，音乐、音效、同期声记录于第</w:t>
            </w:r>
            <w:r>
              <w:rPr>
                <w:rFonts w:ascii="宋体" w:hAnsi="宋体" w:cs="宋体" w:hint="eastAsia"/>
                <w:kern w:val="0"/>
                <w:szCs w:val="28"/>
              </w:rPr>
              <w:t>2</w:t>
            </w:r>
            <w:r>
              <w:rPr>
                <w:rFonts w:ascii="宋体" w:hAnsi="宋体" w:cs="宋体" w:hint="eastAsia"/>
                <w:kern w:val="0"/>
                <w:szCs w:val="28"/>
              </w:rPr>
              <w:t>声道，若有其他文字解说记录于第</w:t>
            </w:r>
            <w:r>
              <w:rPr>
                <w:rFonts w:ascii="宋体" w:hAnsi="宋体" w:cs="宋体" w:hint="eastAsia"/>
                <w:kern w:val="0"/>
                <w:szCs w:val="28"/>
              </w:rPr>
              <w:t>3</w:t>
            </w:r>
            <w:r>
              <w:rPr>
                <w:rFonts w:ascii="宋体" w:hAnsi="宋体" w:cs="宋体" w:hint="eastAsia"/>
                <w:kern w:val="0"/>
                <w:szCs w:val="28"/>
              </w:rPr>
              <w:t>声道（如录音设备无第</w:t>
            </w:r>
            <w:r>
              <w:rPr>
                <w:rFonts w:ascii="宋体" w:hAnsi="宋体" w:cs="宋体" w:hint="eastAsia"/>
                <w:kern w:val="0"/>
                <w:szCs w:val="28"/>
              </w:rPr>
              <w:t>3</w:t>
            </w:r>
            <w:r>
              <w:rPr>
                <w:rFonts w:ascii="宋体" w:hAnsi="宋体" w:cs="宋体" w:hint="eastAsia"/>
                <w:kern w:val="0"/>
                <w:szCs w:val="28"/>
              </w:rPr>
              <w:t>声道，则录于第</w:t>
            </w:r>
            <w:r>
              <w:rPr>
                <w:rFonts w:ascii="宋体" w:hAnsi="宋体" w:cs="宋体" w:hint="eastAsia"/>
                <w:kern w:val="0"/>
                <w:szCs w:val="28"/>
              </w:rPr>
              <w:t>2</w:t>
            </w:r>
            <w:r>
              <w:rPr>
                <w:rFonts w:ascii="宋体" w:hAnsi="宋体" w:cs="宋体" w:hint="eastAsia"/>
                <w:kern w:val="0"/>
                <w:szCs w:val="28"/>
              </w:rPr>
              <w:t>声道）</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253"/>
          <w:jc w:val="center"/>
        </w:trPr>
        <w:tc>
          <w:tcPr>
            <w:tcW w:w="1104"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-2db</w:t>
            </w:r>
            <w:r>
              <w:rPr>
                <w:rFonts w:ascii="宋体" w:hAnsi="宋体" w:cs="宋体" w:hint="eastAsia"/>
                <w:kern w:val="0"/>
                <w:szCs w:val="28"/>
              </w:rPr>
              <w:t>～</w:t>
            </w:r>
            <w:r>
              <w:rPr>
                <w:rFonts w:ascii="宋体" w:hAnsi="宋体" w:cs="宋体" w:hint="eastAsia"/>
                <w:kern w:val="0"/>
                <w:szCs w:val="28"/>
              </w:rPr>
              <w:t>-8db</w:t>
            </w:r>
            <w:r>
              <w:rPr>
                <w:rFonts w:ascii="宋体" w:hAnsi="宋体" w:cs="宋体" w:hint="eastAsia"/>
                <w:kern w:val="0"/>
                <w:szCs w:val="28"/>
              </w:rPr>
              <w:t>声音无明显失真、放音过冲、过弱</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251"/>
          <w:jc w:val="center"/>
        </w:trPr>
        <w:tc>
          <w:tcPr>
            <w:tcW w:w="1104"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音频信噪比不低于</w:t>
            </w:r>
            <w:r>
              <w:rPr>
                <w:rFonts w:ascii="宋体" w:hAnsi="宋体" w:cs="宋体" w:hint="eastAsia"/>
                <w:kern w:val="0"/>
                <w:szCs w:val="28"/>
              </w:rPr>
              <w:t>48db</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253"/>
          <w:jc w:val="center"/>
        </w:trPr>
        <w:tc>
          <w:tcPr>
            <w:tcW w:w="1104"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声音和画面要求同步，无交流声或其他杂音等缺陷</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187"/>
          <w:jc w:val="center"/>
        </w:trPr>
        <w:tc>
          <w:tcPr>
            <w:tcW w:w="1104"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伴音清晰、饱满、圆润，无失真、噪声杂音干扰、音量忽大忽小现象。解说声与现场声无明显比例失调，解说声与背景音乐无明显比例失调</w:t>
            </w:r>
          </w:p>
        </w:tc>
        <w:tc>
          <w:tcPr>
            <w:tcW w:w="1229"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99"/>
          <w:jc w:val="center"/>
        </w:trPr>
        <w:tc>
          <w:tcPr>
            <w:tcW w:w="1104" w:type="dxa"/>
            <w:vMerge w:val="restart"/>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字幕要求</w:t>
            </w: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独立的</w:t>
            </w:r>
            <w:r>
              <w:rPr>
                <w:rFonts w:ascii="宋体" w:hAnsi="宋体" w:cs="宋体" w:hint="eastAsia"/>
                <w:kern w:val="0"/>
                <w:szCs w:val="28"/>
              </w:rPr>
              <w:t>SRT</w:t>
            </w:r>
            <w:r>
              <w:rPr>
                <w:rFonts w:ascii="宋体" w:hAnsi="宋体" w:cs="宋体" w:hint="eastAsia"/>
                <w:kern w:val="0"/>
                <w:szCs w:val="28"/>
              </w:rPr>
              <w:t>格式的文字文件</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可选项</w:t>
            </w:r>
          </w:p>
        </w:tc>
      </w:tr>
      <w:tr w:rsidR="00DF738C" w:rsidTr="00955FFA">
        <w:trPr>
          <w:trHeight w:val="381"/>
          <w:jc w:val="center"/>
        </w:trPr>
        <w:tc>
          <w:tcPr>
            <w:tcW w:w="1104"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每屏只有一行文字，并保持每屏文字出现位置一致</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610"/>
          <w:jc w:val="center"/>
        </w:trPr>
        <w:tc>
          <w:tcPr>
            <w:tcW w:w="1104"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after="166"/>
              <w:rPr>
                <w:rFonts w:ascii="宋体" w:hAnsi="宋体" w:cs="宋体"/>
                <w:kern w:val="0"/>
                <w:szCs w:val="28"/>
              </w:rPr>
            </w:pPr>
            <w:r>
              <w:rPr>
                <w:rFonts w:ascii="宋体" w:hAnsi="宋体" w:cs="宋体" w:hint="eastAsia"/>
                <w:kern w:val="0"/>
                <w:szCs w:val="28"/>
              </w:rPr>
              <w:t>字幕清晰美观，能正确有效地传达信息。字幕尽可能少，在节目中的停留时间以能看清楚为准</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247"/>
          <w:jc w:val="center"/>
        </w:trPr>
        <w:tc>
          <w:tcPr>
            <w:tcW w:w="1104"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字幕要使用符合国家标准的规范字，不出现繁体字、异体字</w:t>
            </w:r>
            <w:r>
              <w:rPr>
                <w:rFonts w:ascii="宋体" w:hAnsi="宋体" w:cs="宋体" w:hint="eastAsia"/>
                <w:kern w:val="0"/>
                <w:szCs w:val="28"/>
              </w:rPr>
              <w:t>(</w:t>
            </w:r>
            <w:r>
              <w:rPr>
                <w:rFonts w:ascii="宋体" w:hAnsi="宋体" w:cs="宋体" w:hint="eastAsia"/>
                <w:kern w:val="0"/>
                <w:szCs w:val="28"/>
              </w:rPr>
              <w:t>国家规定的除外</w:t>
            </w:r>
            <w:r>
              <w:rPr>
                <w:rFonts w:ascii="宋体" w:hAnsi="宋体" w:cs="宋体" w:hint="eastAsia"/>
                <w:kern w:val="0"/>
                <w:szCs w:val="28"/>
              </w:rPr>
              <w:t>)</w:t>
            </w:r>
            <w:r>
              <w:rPr>
                <w:rFonts w:ascii="宋体" w:hAnsi="宋体" w:cs="宋体" w:hint="eastAsia"/>
                <w:kern w:val="0"/>
                <w:szCs w:val="28"/>
              </w:rPr>
              <w:t>、错别字；字幕的字体、大小、色彩搭配、摆放位置、停留时间、出入屏方式力求与其他要素（画面、解说词、音乐）配合适当，不能破坏原有画面</w:t>
            </w:r>
          </w:p>
        </w:tc>
        <w:tc>
          <w:tcPr>
            <w:tcW w:w="1229"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499"/>
          <w:jc w:val="center"/>
        </w:trPr>
        <w:tc>
          <w:tcPr>
            <w:tcW w:w="1104" w:type="dxa"/>
            <w:vMerge w:val="restart"/>
            <w:tcBorders>
              <w:top w:val="single" w:sz="4" w:space="0" w:color="000000"/>
              <w:left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画面要求</w:t>
            </w: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after="168"/>
              <w:rPr>
                <w:rFonts w:ascii="宋体" w:hAnsi="宋体" w:cs="宋体"/>
                <w:kern w:val="0"/>
                <w:szCs w:val="28"/>
              </w:rPr>
            </w:pPr>
            <w:r>
              <w:rPr>
                <w:rFonts w:ascii="宋体" w:hAnsi="宋体" w:cs="宋体" w:hint="eastAsia"/>
                <w:kern w:val="0"/>
                <w:szCs w:val="28"/>
              </w:rPr>
              <w:t>视频类素材每帧图像颜色数不低于</w:t>
            </w:r>
            <w:r>
              <w:rPr>
                <w:rFonts w:ascii="宋体" w:hAnsi="宋体" w:cs="宋体" w:hint="eastAsia"/>
                <w:kern w:val="0"/>
                <w:szCs w:val="28"/>
              </w:rPr>
              <w:t>256</w:t>
            </w:r>
            <w:r>
              <w:rPr>
                <w:rFonts w:ascii="宋体" w:hAnsi="宋体" w:cs="宋体" w:hint="eastAsia"/>
                <w:kern w:val="0"/>
                <w:szCs w:val="28"/>
              </w:rPr>
              <w:t>色或灰度级不低于</w:t>
            </w:r>
            <w:r>
              <w:rPr>
                <w:rFonts w:ascii="宋体" w:hAnsi="宋体" w:cs="宋体" w:hint="eastAsia"/>
                <w:kern w:val="0"/>
                <w:szCs w:val="28"/>
              </w:rPr>
              <w:t>128</w:t>
            </w:r>
            <w:r>
              <w:rPr>
                <w:rFonts w:ascii="宋体" w:hAnsi="宋体" w:cs="宋体" w:hint="eastAsia"/>
                <w:kern w:val="0"/>
                <w:szCs w:val="28"/>
              </w:rPr>
              <w:t>级。彩色视频素材每帧图像颜色均为真彩</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746"/>
          <w:jc w:val="center"/>
        </w:trPr>
        <w:tc>
          <w:tcPr>
            <w:tcW w:w="1104" w:type="dxa"/>
            <w:vMerge/>
            <w:tcBorders>
              <w:left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视频图像清晰，播放时没有明显的噪点，播放流畅。图像信噪比不低于</w:t>
            </w:r>
            <w:r>
              <w:rPr>
                <w:rFonts w:ascii="宋体" w:hAnsi="宋体" w:cs="宋体" w:hint="eastAsia"/>
                <w:kern w:val="0"/>
                <w:szCs w:val="28"/>
              </w:rPr>
              <w:t>55dB</w:t>
            </w:r>
            <w:r>
              <w:rPr>
                <w:rFonts w:ascii="宋体" w:hAnsi="宋体" w:cs="宋体" w:hint="eastAsia"/>
                <w:kern w:val="0"/>
                <w:szCs w:val="28"/>
              </w:rPr>
              <w:t>，无明显杂波。全片图像同步性能稳定，无失步现象，</w:t>
            </w:r>
            <w:r>
              <w:rPr>
                <w:rFonts w:ascii="宋体" w:hAnsi="宋体" w:cs="宋体" w:hint="eastAsia"/>
                <w:kern w:val="0"/>
                <w:szCs w:val="28"/>
              </w:rPr>
              <w:t>CTL</w:t>
            </w:r>
            <w:r>
              <w:rPr>
                <w:rFonts w:ascii="宋体" w:hAnsi="宋体" w:cs="宋体" w:hint="eastAsia"/>
                <w:kern w:val="0"/>
                <w:szCs w:val="28"/>
              </w:rPr>
              <w:t>同步控制信号必须连续：图像无抖动跳跃，色彩无突变，编辑点图像稳定。</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248"/>
          <w:jc w:val="center"/>
        </w:trPr>
        <w:tc>
          <w:tcPr>
            <w:tcW w:w="1104" w:type="dxa"/>
            <w:vMerge/>
            <w:tcBorders>
              <w:left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白平衡正确，无明显偏色，多机拍摄的镜头衔接处无明显色差。视频全讯号幅度为</w:t>
            </w:r>
            <w:r>
              <w:rPr>
                <w:rFonts w:ascii="宋体" w:hAnsi="宋体" w:cs="宋体" w:hint="eastAsia"/>
                <w:kern w:val="0"/>
                <w:szCs w:val="28"/>
              </w:rPr>
              <w:t>1Vp-p</w:t>
            </w:r>
            <w:r>
              <w:rPr>
                <w:rFonts w:ascii="宋体" w:hAnsi="宋体" w:cs="宋体" w:hint="eastAsia"/>
                <w:kern w:val="0"/>
                <w:szCs w:val="28"/>
              </w:rPr>
              <w:t>，最大不超过</w:t>
            </w:r>
            <w:r>
              <w:rPr>
                <w:rFonts w:ascii="宋体" w:hAnsi="宋体" w:cs="宋体" w:hint="eastAsia"/>
                <w:kern w:val="0"/>
                <w:szCs w:val="28"/>
              </w:rPr>
              <w:t>1.1Vp-p</w:t>
            </w:r>
            <w:r>
              <w:rPr>
                <w:rFonts w:ascii="宋体" w:hAnsi="宋体" w:cs="宋体" w:hint="eastAsia"/>
                <w:kern w:val="0"/>
                <w:szCs w:val="28"/>
              </w:rPr>
              <w:t>。其中，消隐电平为</w:t>
            </w:r>
            <w:r>
              <w:rPr>
                <w:rFonts w:ascii="宋体" w:hAnsi="宋体" w:cs="宋体" w:hint="eastAsia"/>
                <w:kern w:val="0"/>
                <w:szCs w:val="28"/>
              </w:rPr>
              <w:t>0V</w:t>
            </w:r>
            <w:r>
              <w:rPr>
                <w:rFonts w:ascii="宋体" w:hAnsi="宋体" w:cs="宋体" w:hint="eastAsia"/>
                <w:kern w:val="0"/>
                <w:szCs w:val="28"/>
              </w:rPr>
              <w:t>时，白电平幅度</w:t>
            </w:r>
            <w:r>
              <w:rPr>
                <w:rFonts w:ascii="宋体" w:hAnsi="宋体" w:cs="宋体" w:hint="eastAsia"/>
                <w:kern w:val="0"/>
                <w:szCs w:val="28"/>
              </w:rPr>
              <w:t>0.7Vp-p</w:t>
            </w:r>
            <w:r>
              <w:rPr>
                <w:rFonts w:ascii="宋体" w:hAnsi="宋体" w:cs="宋体" w:hint="eastAsia"/>
                <w:kern w:val="0"/>
                <w:szCs w:val="28"/>
              </w:rPr>
              <w:t>，同步信号</w:t>
            </w:r>
            <w:r>
              <w:rPr>
                <w:rFonts w:ascii="宋体" w:hAnsi="宋体" w:cs="宋体" w:hint="eastAsia"/>
                <w:kern w:val="0"/>
                <w:szCs w:val="28"/>
              </w:rPr>
              <w:t>-0.3V</w:t>
            </w:r>
            <w:r>
              <w:rPr>
                <w:rFonts w:ascii="宋体" w:hAnsi="宋体" w:cs="宋体" w:hint="eastAsia"/>
                <w:kern w:val="0"/>
                <w:szCs w:val="28"/>
              </w:rPr>
              <w:t>，色同步信号幅度</w:t>
            </w:r>
            <w:r>
              <w:rPr>
                <w:rFonts w:ascii="宋体" w:hAnsi="宋体" w:cs="宋体" w:hint="eastAsia"/>
                <w:kern w:val="0"/>
                <w:szCs w:val="28"/>
              </w:rPr>
              <w:t>0.3Vp-p</w:t>
            </w:r>
            <w:r>
              <w:rPr>
                <w:rFonts w:ascii="宋体" w:hAnsi="宋体" w:cs="宋体" w:hint="eastAsia"/>
                <w:kern w:val="0"/>
                <w:szCs w:val="28"/>
              </w:rPr>
              <w:t>（以消隐线上下对称），全片一致</w:t>
            </w:r>
          </w:p>
        </w:tc>
        <w:tc>
          <w:tcPr>
            <w:tcW w:w="1229"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459"/>
          <w:jc w:val="center"/>
        </w:trPr>
        <w:tc>
          <w:tcPr>
            <w:tcW w:w="1104" w:type="dxa"/>
            <w:vMerge/>
            <w:tcBorders>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音频与视频图像有良好的同步，音频部分应符合音频素材的质量要求</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405"/>
          <w:jc w:val="center"/>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内容要求</w:t>
            </w: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视频内容符合我国法律法规，尊重各民族的风俗习惯，版权不存在争议</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415"/>
          <w:jc w:val="center"/>
        </w:trPr>
        <w:tc>
          <w:tcPr>
            <w:tcW w:w="1104" w:type="dxa"/>
            <w:vMerge/>
            <w:tcBorders>
              <w:top w:val="nil"/>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若其中包含少数民族或外国语言文字信息，应遵循其原内容完整性，使用原语言处理</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67"/>
          <w:jc w:val="center"/>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ind w:left="58"/>
              <w:rPr>
                <w:rFonts w:ascii="宋体" w:hAnsi="宋体" w:cs="宋体"/>
                <w:kern w:val="0"/>
                <w:szCs w:val="28"/>
              </w:rPr>
            </w:pPr>
            <w:r>
              <w:rPr>
                <w:rFonts w:ascii="宋体" w:hAnsi="宋体" w:cs="宋体" w:hint="eastAsia"/>
                <w:kern w:val="0"/>
                <w:szCs w:val="28"/>
              </w:rPr>
              <w:t>格式</w:t>
            </w: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存储格式为</w:t>
            </w:r>
            <w:r>
              <w:rPr>
                <w:rFonts w:ascii="宋体" w:hAnsi="宋体" w:cs="宋体" w:hint="eastAsia"/>
                <w:kern w:val="0"/>
                <w:szCs w:val="28"/>
              </w:rPr>
              <w:t>*.mp4</w:t>
            </w:r>
            <w:r>
              <w:rPr>
                <w:rFonts w:ascii="宋体" w:hAnsi="宋体" w:cs="宋体" w:hint="eastAsia"/>
                <w:kern w:val="0"/>
                <w:szCs w:val="28"/>
              </w:rPr>
              <w:t>、</w:t>
            </w:r>
            <w:r>
              <w:rPr>
                <w:rFonts w:ascii="宋体" w:hAnsi="宋体" w:cs="宋体" w:hint="eastAsia"/>
                <w:kern w:val="0"/>
                <w:szCs w:val="28"/>
              </w:rPr>
              <w:t>*.</w:t>
            </w:r>
            <w:proofErr w:type="spellStart"/>
            <w:r>
              <w:rPr>
                <w:rFonts w:ascii="宋体" w:hAnsi="宋体" w:cs="宋体" w:hint="eastAsia"/>
                <w:kern w:val="0"/>
                <w:szCs w:val="28"/>
              </w:rPr>
              <w:t>rm</w:t>
            </w:r>
            <w:proofErr w:type="spellEnd"/>
            <w:r>
              <w:rPr>
                <w:rFonts w:ascii="宋体" w:hAnsi="宋体" w:cs="宋体" w:hint="eastAsia"/>
                <w:kern w:val="0"/>
                <w:szCs w:val="28"/>
              </w:rPr>
              <w:t>、</w:t>
            </w:r>
            <w:r>
              <w:rPr>
                <w:rFonts w:ascii="宋体" w:hAnsi="宋体" w:cs="宋体" w:hint="eastAsia"/>
                <w:kern w:val="0"/>
                <w:szCs w:val="28"/>
              </w:rPr>
              <w:t>*.</w:t>
            </w:r>
            <w:proofErr w:type="spellStart"/>
            <w:r>
              <w:rPr>
                <w:rFonts w:ascii="宋体" w:hAnsi="宋体" w:cs="宋体" w:hint="eastAsia"/>
                <w:kern w:val="0"/>
                <w:szCs w:val="28"/>
              </w:rPr>
              <w:t>rmvb</w:t>
            </w:r>
            <w:proofErr w:type="spellEnd"/>
            <w:r>
              <w:rPr>
                <w:rFonts w:ascii="宋体" w:hAnsi="宋体" w:cs="宋体" w:hint="eastAsia"/>
                <w:kern w:val="0"/>
                <w:szCs w:val="28"/>
              </w:rPr>
              <w:t>、</w:t>
            </w:r>
            <w:r>
              <w:rPr>
                <w:rFonts w:ascii="宋体" w:hAnsi="宋体" w:cs="宋体" w:hint="eastAsia"/>
                <w:kern w:val="0"/>
                <w:szCs w:val="28"/>
              </w:rPr>
              <w:t>*.</w:t>
            </w:r>
            <w:proofErr w:type="spellStart"/>
            <w:r>
              <w:rPr>
                <w:rFonts w:ascii="宋体" w:hAnsi="宋体" w:cs="宋体" w:hint="eastAsia"/>
                <w:kern w:val="0"/>
                <w:szCs w:val="28"/>
              </w:rPr>
              <w:t>flv</w:t>
            </w:r>
            <w:proofErr w:type="spellEnd"/>
            <w:r>
              <w:rPr>
                <w:rFonts w:ascii="宋体" w:hAnsi="宋体" w:cs="宋体" w:hint="eastAsia"/>
                <w:kern w:val="0"/>
                <w:szCs w:val="28"/>
              </w:rPr>
              <w:t>、</w:t>
            </w:r>
            <w:r>
              <w:rPr>
                <w:rFonts w:ascii="宋体" w:hAnsi="宋体" w:cs="宋体" w:hint="eastAsia"/>
                <w:kern w:val="0"/>
                <w:szCs w:val="28"/>
              </w:rPr>
              <w:t>*.</w:t>
            </w:r>
            <w:proofErr w:type="spellStart"/>
            <w:r>
              <w:rPr>
                <w:rFonts w:ascii="宋体" w:hAnsi="宋体" w:cs="宋体" w:hint="eastAsia"/>
                <w:kern w:val="0"/>
                <w:szCs w:val="28"/>
              </w:rPr>
              <w:t>asf</w:t>
            </w:r>
            <w:proofErr w:type="spellEnd"/>
            <w:r>
              <w:rPr>
                <w:rFonts w:ascii="宋体" w:hAnsi="宋体" w:cs="宋体" w:hint="eastAsia"/>
                <w:kern w:val="0"/>
                <w:szCs w:val="28"/>
              </w:rPr>
              <w:t>、</w:t>
            </w:r>
            <w:r>
              <w:rPr>
                <w:rFonts w:ascii="宋体" w:hAnsi="宋体" w:cs="宋体" w:hint="eastAsia"/>
                <w:kern w:val="0"/>
                <w:szCs w:val="28"/>
              </w:rPr>
              <w:t>*.</w:t>
            </w:r>
            <w:proofErr w:type="spellStart"/>
            <w:r>
              <w:rPr>
                <w:rFonts w:ascii="宋体" w:hAnsi="宋体" w:cs="宋体" w:hint="eastAsia"/>
                <w:kern w:val="0"/>
                <w:szCs w:val="28"/>
              </w:rPr>
              <w:t>mkv</w:t>
            </w:r>
            <w:proofErr w:type="spellEnd"/>
            <w:r>
              <w:rPr>
                <w:rFonts w:ascii="宋体" w:hAnsi="宋体" w:cs="宋体" w:hint="eastAsia"/>
                <w:kern w:val="0"/>
                <w:szCs w:val="28"/>
              </w:rPr>
              <w:t>、</w:t>
            </w:r>
            <w:r>
              <w:rPr>
                <w:rFonts w:ascii="宋体" w:hAnsi="宋体" w:cs="宋体" w:hint="eastAsia"/>
                <w:kern w:val="0"/>
                <w:szCs w:val="28"/>
              </w:rPr>
              <w:t>*.</w:t>
            </w:r>
            <w:proofErr w:type="spellStart"/>
            <w:r>
              <w:rPr>
                <w:rFonts w:ascii="宋体" w:hAnsi="宋体" w:cs="宋体" w:hint="eastAsia"/>
                <w:kern w:val="0"/>
                <w:szCs w:val="28"/>
              </w:rPr>
              <w:t>mov</w:t>
            </w:r>
            <w:proofErr w:type="spellEnd"/>
            <w:r>
              <w:rPr>
                <w:rFonts w:ascii="宋体" w:hAnsi="宋体" w:cs="宋体" w:hint="eastAsia"/>
                <w:kern w:val="0"/>
                <w:szCs w:val="28"/>
              </w:rPr>
              <w:t>、</w:t>
            </w:r>
            <w:r>
              <w:rPr>
                <w:rFonts w:ascii="宋体" w:hAnsi="宋体" w:cs="宋体" w:hint="eastAsia"/>
                <w:kern w:val="0"/>
                <w:szCs w:val="28"/>
              </w:rPr>
              <w:t>*.</w:t>
            </w:r>
            <w:proofErr w:type="spellStart"/>
            <w:r>
              <w:rPr>
                <w:rFonts w:ascii="宋体" w:hAnsi="宋体" w:cs="宋体" w:hint="eastAsia"/>
                <w:kern w:val="0"/>
                <w:szCs w:val="28"/>
              </w:rPr>
              <w:t>wmv</w:t>
            </w:r>
            <w:proofErr w:type="spellEnd"/>
            <w:r>
              <w:rPr>
                <w:rFonts w:ascii="宋体" w:hAnsi="宋体" w:cs="宋体" w:hint="eastAsia"/>
                <w:kern w:val="0"/>
                <w:szCs w:val="28"/>
              </w:rPr>
              <w:t>、</w:t>
            </w:r>
          </w:p>
          <w:p w:rsidR="00DF738C" w:rsidRDefault="00DF738C" w:rsidP="00955FFA">
            <w:pPr>
              <w:rPr>
                <w:rFonts w:ascii="宋体" w:hAnsi="宋体" w:cs="宋体"/>
                <w:kern w:val="0"/>
                <w:szCs w:val="28"/>
              </w:rPr>
            </w:pPr>
            <w:r>
              <w:rPr>
                <w:rFonts w:ascii="宋体" w:hAnsi="宋体" w:cs="宋体" w:hint="eastAsia"/>
                <w:kern w:val="0"/>
                <w:szCs w:val="28"/>
              </w:rPr>
              <w:t>*.mpg</w:t>
            </w:r>
            <w:r>
              <w:rPr>
                <w:rFonts w:ascii="宋体" w:hAnsi="宋体" w:cs="宋体" w:hint="eastAsia"/>
                <w:kern w:val="0"/>
                <w:szCs w:val="28"/>
              </w:rPr>
              <w:t>、</w:t>
            </w:r>
            <w:r>
              <w:rPr>
                <w:rFonts w:ascii="宋体" w:hAnsi="宋体" w:cs="宋体" w:hint="eastAsia"/>
                <w:kern w:val="0"/>
                <w:szCs w:val="28"/>
              </w:rPr>
              <w:t>*.</w:t>
            </w:r>
            <w:proofErr w:type="spellStart"/>
            <w:r>
              <w:rPr>
                <w:rFonts w:ascii="宋体" w:hAnsi="宋体" w:cs="宋体" w:hint="eastAsia"/>
                <w:kern w:val="0"/>
                <w:szCs w:val="28"/>
              </w:rPr>
              <w:t>avi</w:t>
            </w:r>
            <w:proofErr w:type="spellEnd"/>
            <w:r>
              <w:rPr>
                <w:rFonts w:ascii="宋体" w:hAnsi="宋体" w:cs="宋体" w:hint="eastAsia"/>
                <w:kern w:val="0"/>
                <w:szCs w:val="28"/>
              </w:rPr>
              <w:t>之一</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bl>
    <w:p w:rsidR="00DF738C" w:rsidRDefault="00DF738C" w:rsidP="00DF738C">
      <w:pPr>
        <w:pStyle w:val="2"/>
        <w:numPr>
          <w:ilvl w:val="0"/>
          <w:numId w:val="5"/>
        </w:numPr>
        <w:spacing w:before="0" w:after="0" w:line="360" w:lineRule="auto"/>
        <w:rPr>
          <w:rFonts w:hAnsi="宋体" w:cs="宋体"/>
          <w:sz w:val="21"/>
          <w:szCs w:val="21"/>
        </w:rPr>
      </w:pPr>
      <w:r>
        <w:rPr>
          <w:rFonts w:hAnsi="宋体" w:cs="宋体" w:hint="eastAsia"/>
          <w:sz w:val="21"/>
          <w:szCs w:val="21"/>
        </w:rPr>
        <w:t>动画类</w:t>
      </w:r>
    </w:p>
    <w:tbl>
      <w:tblPr>
        <w:tblW w:w="10023" w:type="dxa"/>
        <w:jc w:val="center"/>
        <w:tblCellMar>
          <w:right w:w="65" w:type="dxa"/>
        </w:tblCellMar>
        <w:tblLook w:val="04A0" w:firstRow="1" w:lastRow="0" w:firstColumn="1" w:lastColumn="0" w:noHBand="0" w:noVBand="1"/>
      </w:tblPr>
      <w:tblGrid>
        <w:gridCol w:w="1112"/>
        <w:gridCol w:w="8005"/>
        <w:gridCol w:w="906"/>
      </w:tblGrid>
      <w:tr w:rsidR="00DF738C" w:rsidTr="00955FFA">
        <w:trPr>
          <w:trHeight w:val="434"/>
          <w:jc w:val="center"/>
        </w:trPr>
        <w:tc>
          <w:tcPr>
            <w:tcW w:w="9117"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技术要求</w:t>
            </w:r>
          </w:p>
        </w:tc>
        <w:tc>
          <w:tcPr>
            <w:tcW w:w="90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属性</w:t>
            </w:r>
          </w:p>
        </w:tc>
      </w:tr>
      <w:tr w:rsidR="00DF738C" w:rsidTr="00955FFA">
        <w:trPr>
          <w:trHeight w:val="370"/>
          <w:jc w:val="center"/>
        </w:trPr>
        <w:tc>
          <w:tcPr>
            <w:tcW w:w="1112" w:type="dxa"/>
            <w:vMerge w:val="restart"/>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品质要求</w:t>
            </w: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动画的开始要有醒目的标题，标题要能够体现动画所表现的内容</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77"/>
          <w:jc w:val="center"/>
        </w:trPr>
        <w:tc>
          <w:tcPr>
            <w:tcW w:w="1112"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after="166"/>
              <w:rPr>
                <w:rFonts w:ascii="宋体" w:hAnsi="宋体" w:cs="宋体"/>
                <w:kern w:val="0"/>
                <w:szCs w:val="28"/>
              </w:rPr>
            </w:pPr>
            <w:r>
              <w:rPr>
                <w:rFonts w:ascii="宋体" w:hAnsi="宋体" w:cs="宋体" w:hint="eastAsia"/>
                <w:kern w:val="0"/>
                <w:szCs w:val="28"/>
              </w:rPr>
              <w:t>动画中如果有文字，文字要醒目，文字的字体、字号与内容协调，字体颜色避免与背景色相近</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可选项</w:t>
            </w:r>
          </w:p>
        </w:tc>
      </w:tr>
      <w:tr w:rsidR="00DF738C" w:rsidTr="00955FFA">
        <w:trPr>
          <w:trHeight w:val="381"/>
          <w:jc w:val="center"/>
        </w:trPr>
        <w:tc>
          <w:tcPr>
            <w:tcW w:w="1112"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动画色彩造型应和谐，画面简洁清晰，界面友好，交互设计合理，操作简单</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81"/>
          <w:jc w:val="center"/>
        </w:trPr>
        <w:tc>
          <w:tcPr>
            <w:tcW w:w="1112"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动画连续，节奏合适，帧和帧之间的关联性要强</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141"/>
          <w:jc w:val="center"/>
        </w:trPr>
        <w:tc>
          <w:tcPr>
            <w:tcW w:w="1112"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8005"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如果有解说，配音应标准，无噪音，声音悦耳，音量适当，快慢适度，并提供控制解说的开关</w:t>
            </w:r>
          </w:p>
        </w:tc>
        <w:tc>
          <w:tcPr>
            <w:tcW w:w="906"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可选项</w:t>
            </w:r>
          </w:p>
        </w:tc>
      </w:tr>
      <w:tr w:rsidR="00DF738C" w:rsidTr="00955FFA">
        <w:trPr>
          <w:trHeight w:val="404"/>
          <w:jc w:val="center"/>
        </w:trPr>
        <w:tc>
          <w:tcPr>
            <w:tcW w:w="1112"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动画如果有背景音乐，背景音乐音量不宜过大，音乐与内容相符，并提供控制开关</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可选项</w:t>
            </w:r>
          </w:p>
        </w:tc>
      </w:tr>
      <w:tr w:rsidR="00DF738C" w:rsidTr="00955FFA">
        <w:trPr>
          <w:trHeight w:val="381"/>
          <w:jc w:val="center"/>
        </w:trPr>
        <w:tc>
          <w:tcPr>
            <w:tcW w:w="1112" w:type="dxa"/>
            <w:vMerge/>
            <w:tcBorders>
              <w:top w:val="nil"/>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动画演播过程要流畅，静止画面时间不超过</w:t>
            </w:r>
            <w:r>
              <w:rPr>
                <w:rFonts w:ascii="宋体" w:hAnsi="宋体" w:cs="宋体" w:hint="eastAsia"/>
                <w:kern w:val="0"/>
                <w:szCs w:val="28"/>
              </w:rPr>
              <w:t>5</w:t>
            </w:r>
            <w:r>
              <w:rPr>
                <w:rFonts w:ascii="宋体" w:hAnsi="宋体" w:cs="宋体" w:hint="eastAsia"/>
                <w:kern w:val="0"/>
                <w:szCs w:val="28"/>
              </w:rPr>
              <w:t>秒钟</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56"/>
          <w:jc w:val="center"/>
        </w:trPr>
        <w:tc>
          <w:tcPr>
            <w:tcW w:w="1112" w:type="dxa"/>
            <w:vMerge/>
            <w:tcBorders>
              <w:top w:val="nil"/>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一般情况下，应设置暂停与播放控制按钮，当动画时间较长时应设置进度拖动条</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191"/>
          <w:jc w:val="center"/>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内容要求</w:t>
            </w: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动画内容符合我国法律法规，尊重各民族的风俗习惯，版权不存在争议</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191"/>
          <w:jc w:val="center"/>
        </w:trPr>
        <w:tc>
          <w:tcPr>
            <w:tcW w:w="1112" w:type="dxa"/>
            <w:vMerge/>
            <w:tcBorders>
              <w:top w:val="nil"/>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若其中包含少数民族或外国语言文字信息，应遵循其原内容完整性，使用原语言处理</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r w:rsidR="00DF738C" w:rsidTr="00955FFA">
        <w:trPr>
          <w:trHeight w:val="403"/>
          <w:jc w:val="center"/>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ind w:left="61"/>
              <w:rPr>
                <w:rFonts w:ascii="宋体" w:hAnsi="宋体" w:cs="宋体"/>
                <w:kern w:val="0"/>
                <w:szCs w:val="28"/>
              </w:rPr>
            </w:pPr>
            <w:r>
              <w:rPr>
                <w:rFonts w:ascii="宋体" w:hAnsi="宋体" w:cs="宋体" w:hint="eastAsia"/>
                <w:kern w:val="0"/>
                <w:szCs w:val="28"/>
              </w:rPr>
              <w:t>格式</w:t>
            </w:r>
          </w:p>
        </w:tc>
        <w:tc>
          <w:tcPr>
            <w:tcW w:w="8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after="166"/>
              <w:rPr>
                <w:rFonts w:ascii="宋体" w:hAnsi="宋体" w:cs="宋体"/>
                <w:kern w:val="0"/>
                <w:szCs w:val="28"/>
              </w:rPr>
            </w:pPr>
            <w:r>
              <w:rPr>
                <w:rFonts w:ascii="宋体" w:hAnsi="宋体" w:cs="宋体" w:hint="eastAsia"/>
                <w:kern w:val="0"/>
                <w:szCs w:val="28"/>
              </w:rPr>
              <w:t>二维动画：</w:t>
            </w:r>
            <w:r>
              <w:rPr>
                <w:rFonts w:ascii="宋体" w:hAnsi="宋体" w:cs="宋体" w:hint="eastAsia"/>
                <w:kern w:val="0"/>
                <w:szCs w:val="28"/>
              </w:rPr>
              <w:t>*.</w:t>
            </w:r>
            <w:proofErr w:type="spellStart"/>
            <w:r>
              <w:rPr>
                <w:rFonts w:ascii="宋体" w:hAnsi="宋体" w:cs="宋体" w:hint="eastAsia"/>
                <w:kern w:val="0"/>
                <w:szCs w:val="28"/>
              </w:rPr>
              <w:t>swf</w:t>
            </w:r>
            <w:proofErr w:type="spellEnd"/>
          </w:p>
          <w:p w:rsidR="00DF738C" w:rsidRDefault="00DF738C" w:rsidP="00955FFA">
            <w:pPr>
              <w:spacing w:after="168"/>
              <w:rPr>
                <w:rFonts w:ascii="宋体" w:hAnsi="宋体" w:cs="宋体"/>
                <w:kern w:val="0"/>
                <w:szCs w:val="28"/>
              </w:rPr>
            </w:pPr>
            <w:r>
              <w:rPr>
                <w:rFonts w:ascii="宋体" w:hAnsi="宋体" w:cs="宋体" w:hint="eastAsia"/>
                <w:kern w:val="0"/>
                <w:szCs w:val="28"/>
              </w:rPr>
              <w:t>网页动画：</w:t>
            </w:r>
            <w:r>
              <w:rPr>
                <w:rFonts w:ascii="宋体" w:hAnsi="宋体" w:cs="宋体" w:hint="eastAsia"/>
                <w:kern w:val="0"/>
                <w:szCs w:val="28"/>
              </w:rPr>
              <w:t>*.html</w:t>
            </w:r>
          </w:p>
          <w:p w:rsidR="00DF738C" w:rsidRDefault="00DF738C" w:rsidP="00955FFA">
            <w:pPr>
              <w:rPr>
                <w:rFonts w:ascii="宋体" w:hAnsi="宋体" w:cs="宋体"/>
                <w:kern w:val="0"/>
                <w:szCs w:val="28"/>
              </w:rPr>
            </w:pPr>
            <w:r>
              <w:rPr>
                <w:rFonts w:ascii="宋体" w:hAnsi="宋体" w:cs="宋体" w:hint="eastAsia"/>
                <w:kern w:val="0"/>
                <w:szCs w:val="28"/>
              </w:rPr>
              <w:t>三维动画（模型）：格式不限（</w:t>
            </w:r>
            <w:r>
              <w:rPr>
                <w:rFonts w:ascii="宋体" w:hAnsi="宋体" w:cs="宋体" w:hint="eastAsia"/>
                <w:kern w:val="0"/>
                <w:szCs w:val="28"/>
              </w:rPr>
              <w:t>AutoCAD</w:t>
            </w:r>
            <w:r>
              <w:rPr>
                <w:rFonts w:ascii="宋体" w:hAnsi="宋体" w:cs="宋体" w:hint="eastAsia"/>
                <w:kern w:val="0"/>
                <w:szCs w:val="28"/>
              </w:rPr>
              <w:t>、</w:t>
            </w:r>
            <w:r>
              <w:rPr>
                <w:rFonts w:ascii="宋体" w:hAnsi="宋体" w:cs="宋体" w:hint="eastAsia"/>
                <w:kern w:val="0"/>
                <w:szCs w:val="28"/>
              </w:rPr>
              <w:t>Maya</w:t>
            </w:r>
            <w:r>
              <w:rPr>
                <w:rFonts w:ascii="宋体" w:hAnsi="宋体" w:cs="宋体" w:hint="eastAsia"/>
                <w:kern w:val="0"/>
                <w:szCs w:val="28"/>
              </w:rPr>
              <w:t>、</w:t>
            </w:r>
            <w:r>
              <w:rPr>
                <w:rFonts w:ascii="宋体" w:hAnsi="宋体" w:cs="宋体" w:hint="eastAsia"/>
                <w:kern w:val="0"/>
                <w:szCs w:val="28"/>
              </w:rPr>
              <w:t>Unity3D</w:t>
            </w:r>
            <w:r>
              <w:rPr>
                <w:rFonts w:ascii="宋体" w:hAnsi="宋体" w:cs="宋体" w:hint="eastAsia"/>
                <w:kern w:val="0"/>
                <w:szCs w:val="28"/>
              </w:rPr>
              <w:t>等制作软件）</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jc w:val="center"/>
              <w:rPr>
                <w:rFonts w:ascii="宋体" w:hAnsi="宋体" w:cs="宋体"/>
                <w:kern w:val="0"/>
                <w:szCs w:val="28"/>
              </w:rPr>
            </w:pPr>
            <w:r>
              <w:rPr>
                <w:rFonts w:ascii="宋体" w:hAnsi="宋体" w:cs="宋体" w:hint="eastAsia"/>
                <w:kern w:val="0"/>
                <w:szCs w:val="28"/>
              </w:rPr>
              <w:t>必选项</w:t>
            </w:r>
          </w:p>
        </w:tc>
      </w:tr>
    </w:tbl>
    <w:p w:rsidR="00DF738C" w:rsidRDefault="00DF738C" w:rsidP="00DF738C">
      <w:pPr>
        <w:pStyle w:val="2"/>
        <w:numPr>
          <w:ilvl w:val="0"/>
          <w:numId w:val="5"/>
        </w:numPr>
        <w:spacing w:before="0" w:after="0" w:line="360" w:lineRule="auto"/>
        <w:rPr>
          <w:rFonts w:hAnsi="宋体" w:cs="宋体"/>
          <w:sz w:val="21"/>
          <w:szCs w:val="21"/>
        </w:rPr>
      </w:pPr>
      <w:r>
        <w:rPr>
          <w:rFonts w:hAnsi="宋体" w:cs="宋体" w:hint="eastAsia"/>
          <w:sz w:val="21"/>
          <w:szCs w:val="21"/>
        </w:rPr>
        <w:t>网页类</w:t>
      </w:r>
    </w:p>
    <w:tbl>
      <w:tblPr>
        <w:tblW w:w="9935" w:type="dxa"/>
        <w:jc w:val="center"/>
        <w:tblCellMar>
          <w:left w:w="107" w:type="dxa"/>
          <w:right w:w="17" w:type="dxa"/>
        </w:tblCellMar>
        <w:tblLook w:val="04A0" w:firstRow="1" w:lastRow="0" w:firstColumn="1" w:lastColumn="0" w:noHBand="0" w:noVBand="1"/>
      </w:tblPr>
      <w:tblGrid>
        <w:gridCol w:w="8488"/>
        <w:gridCol w:w="1447"/>
      </w:tblGrid>
      <w:tr w:rsidR="00DF738C" w:rsidTr="00955FFA">
        <w:trPr>
          <w:trHeight w:val="367"/>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F738C" w:rsidRDefault="00DF738C" w:rsidP="00955FFA">
            <w:pPr>
              <w:spacing w:line="360" w:lineRule="auto"/>
              <w:rPr>
                <w:rFonts w:ascii="宋体" w:hAnsi="宋体" w:cs="宋体"/>
                <w:kern w:val="0"/>
                <w:szCs w:val="28"/>
              </w:rPr>
            </w:pPr>
            <w:r>
              <w:rPr>
                <w:rFonts w:ascii="宋体" w:hAnsi="宋体" w:cs="宋体" w:hint="eastAsia"/>
                <w:kern w:val="0"/>
                <w:szCs w:val="28"/>
              </w:rPr>
              <w:t>技术要求</w:t>
            </w:r>
          </w:p>
        </w:tc>
        <w:tc>
          <w:tcPr>
            <w:tcW w:w="144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属性</w:t>
            </w:r>
          </w:p>
        </w:tc>
      </w:tr>
      <w:tr w:rsidR="00DF738C" w:rsidTr="00955FFA">
        <w:trPr>
          <w:trHeight w:val="368"/>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网页目录层次清晰，命名简洁、准确、合理，使用英文或拼音作为文件名</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70"/>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页面上标明当前页面展示内容的标题</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273"/>
          <w:jc w:val="center"/>
        </w:trPr>
        <w:tc>
          <w:tcPr>
            <w:tcW w:w="8488"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每个网页内要有完整</w:t>
            </w:r>
            <w:r>
              <w:rPr>
                <w:rFonts w:ascii="宋体" w:hAnsi="宋体" w:cs="宋体" w:hint="eastAsia"/>
                <w:kern w:val="0"/>
                <w:szCs w:val="28"/>
              </w:rPr>
              <w:t>&lt;html&gt;</w:t>
            </w:r>
            <w:r>
              <w:rPr>
                <w:rFonts w:ascii="宋体" w:hAnsi="宋体" w:cs="宋体" w:hint="eastAsia"/>
                <w:kern w:val="0"/>
                <w:szCs w:val="28"/>
              </w:rPr>
              <w:t>、</w:t>
            </w:r>
            <w:r>
              <w:rPr>
                <w:rFonts w:ascii="宋体" w:hAnsi="宋体" w:cs="宋体" w:hint="eastAsia"/>
                <w:kern w:val="0"/>
                <w:szCs w:val="28"/>
              </w:rPr>
              <w:t>&lt;head&gt;</w:t>
            </w:r>
            <w:r>
              <w:rPr>
                <w:rFonts w:ascii="宋体" w:hAnsi="宋体" w:cs="宋体" w:hint="eastAsia"/>
                <w:kern w:val="0"/>
                <w:szCs w:val="28"/>
              </w:rPr>
              <w:t>、</w:t>
            </w:r>
            <w:r>
              <w:rPr>
                <w:rFonts w:ascii="宋体" w:hAnsi="宋体" w:cs="宋体" w:hint="eastAsia"/>
                <w:kern w:val="0"/>
                <w:szCs w:val="28"/>
              </w:rPr>
              <w:t>&lt;body&gt;</w:t>
            </w:r>
            <w:r>
              <w:rPr>
                <w:rFonts w:ascii="宋体" w:hAnsi="宋体" w:cs="宋体" w:hint="eastAsia"/>
                <w:kern w:val="0"/>
                <w:szCs w:val="28"/>
              </w:rPr>
              <w:t>标签，每个网页内</w:t>
            </w:r>
            <w:r>
              <w:rPr>
                <w:rFonts w:ascii="宋体" w:hAnsi="宋体" w:cs="宋体" w:hint="eastAsia"/>
                <w:kern w:val="0"/>
                <w:szCs w:val="28"/>
              </w:rPr>
              <w:t>&lt;title&gt;</w:t>
            </w:r>
            <w:r>
              <w:rPr>
                <w:rFonts w:ascii="宋体" w:hAnsi="宋体" w:cs="宋体" w:hint="eastAsia"/>
                <w:kern w:val="0"/>
                <w:szCs w:val="28"/>
              </w:rPr>
              <w:t>与</w:t>
            </w:r>
            <w:r>
              <w:rPr>
                <w:rFonts w:ascii="宋体" w:hAnsi="宋体" w:cs="宋体" w:hint="eastAsia"/>
                <w:kern w:val="0"/>
                <w:szCs w:val="28"/>
              </w:rPr>
              <w:t>&lt;/title&gt;</w:t>
            </w:r>
            <w:r>
              <w:rPr>
                <w:rFonts w:ascii="宋体" w:hAnsi="宋体" w:cs="宋体" w:hint="eastAsia"/>
                <w:kern w:val="0"/>
                <w:szCs w:val="28"/>
              </w:rPr>
              <w:t>标签之间要写明该页的标题，并且与页面上的标题一致</w:t>
            </w:r>
          </w:p>
        </w:tc>
        <w:tc>
          <w:tcPr>
            <w:tcW w:w="1447"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67"/>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网页内的所有路径写法均使用相对路径，如“</w:t>
            </w:r>
            <w:r>
              <w:rPr>
                <w:rFonts w:ascii="宋体" w:hAnsi="宋体" w:cs="宋体" w:hint="eastAsia"/>
                <w:kern w:val="0"/>
                <w:szCs w:val="28"/>
              </w:rPr>
              <w:t>images/logo.jpg</w:t>
            </w:r>
            <w:r>
              <w:rPr>
                <w:rFonts w:ascii="宋体" w:hAnsi="宋体" w:cs="宋体" w:hint="eastAsia"/>
                <w:kern w:val="0"/>
                <w:szCs w:val="28"/>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274"/>
          <w:jc w:val="center"/>
        </w:trPr>
        <w:tc>
          <w:tcPr>
            <w:tcW w:w="8488"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使用标准的网页编辑工具编辑网页，不要直接将</w:t>
            </w:r>
            <w:proofErr w:type="spellStart"/>
            <w:r>
              <w:rPr>
                <w:rFonts w:ascii="宋体" w:hAnsi="宋体" w:cs="宋体" w:hint="eastAsia"/>
                <w:kern w:val="0"/>
                <w:szCs w:val="28"/>
              </w:rPr>
              <w:t>MicrosoftWord</w:t>
            </w:r>
            <w:proofErr w:type="spellEnd"/>
            <w:r>
              <w:rPr>
                <w:rFonts w:ascii="宋体" w:hAnsi="宋体" w:cs="宋体" w:hint="eastAsia"/>
                <w:kern w:val="0"/>
                <w:szCs w:val="28"/>
              </w:rPr>
              <w:t>、</w:t>
            </w:r>
            <w:r>
              <w:rPr>
                <w:rFonts w:ascii="宋体" w:hAnsi="宋体" w:cs="宋体" w:hint="eastAsia"/>
                <w:kern w:val="0"/>
                <w:szCs w:val="28"/>
              </w:rPr>
              <w:t>WPS</w:t>
            </w:r>
            <w:r>
              <w:rPr>
                <w:rFonts w:ascii="宋体" w:hAnsi="宋体" w:cs="宋体" w:hint="eastAsia"/>
                <w:kern w:val="0"/>
                <w:szCs w:val="28"/>
              </w:rPr>
              <w:t>等文件内容粘入网页文件中，避免出现大量垃圾代码</w:t>
            </w:r>
          </w:p>
        </w:tc>
        <w:tc>
          <w:tcPr>
            <w:tcW w:w="1447"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273"/>
          <w:jc w:val="center"/>
        </w:trPr>
        <w:tc>
          <w:tcPr>
            <w:tcW w:w="8488"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对于背景、表格、字体、字号、字体颜色等统一使用样式表（</w:t>
            </w:r>
            <w:r>
              <w:rPr>
                <w:rFonts w:ascii="宋体" w:hAnsi="宋体" w:cs="宋体" w:hint="eastAsia"/>
                <w:kern w:val="0"/>
                <w:szCs w:val="28"/>
              </w:rPr>
              <w:t>CSS</w:t>
            </w:r>
            <w:r>
              <w:rPr>
                <w:rFonts w:ascii="宋体" w:hAnsi="宋体" w:cs="宋体" w:hint="eastAsia"/>
                <w:kern w:val="0"/>
                <w:szCs w:val="28"/>
              </w:rPr>
              <w:t>）处理，除极个别情况，不要手动指定文字样式</w:t>
            </w:r>
          </w:p>
        </w:tc>
        <w:tc>
          <w:tcPr>
            <w:tcW w:w="1447" w:type="dxa"/>
            <w:tcBorders>
              <w:top w:val="single" w:sz="4" w:space="0" w:color="000000"/>
              <w:left w:val="single" w:sz="4" w:space="0" w:color="000000"/>
              <w:bottom w:val="nil"/>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67"/>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不同网页的样式风格尽量一致，在背景、色调、字体、字号上不要相差太多</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可选项</w:t>
            </w:r>
          </w:p>
        </w:tc>
      </w:tr>
      <w:tr w:rsidR="00DF738C" w:rsidTr="00955FFA">
        <w:trPr>
          <w:trHeight w:val="370"/>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lastRenderedPageBreak/>
              <w:t>每个网页在</w:t>
            </w:r>
            <w:r>
              <w:rPr>
                <w:rFonts w:ascii="宋体" w:hAnsi="宋体" w:cs="宋体" w:hint="eastAsia"/>
                <w:kern w:val="0"/>
                <w:szCs w:val="28"/>
              </w:rPr>
              <w:t>800*600</w:t>
            </w:r>
            <w:r>
              <w:rPr>
                <w:rFonts w:ascii="宋体" w:hAnsi="宋体" w:cs="宋体" w:hint="eastAsia"/>
                <w:kern w:val="0"/>
                <w:szCs w:val="28"/>
              </w:rPr>
              <w:t>分辨率下不出现横向滚动条</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70"/>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如果有背景音乐，背景音乐的音量不宜过大，音乐与课件内容相符，并提供控制开关</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可选项</w:t>
            </w:r>
          </w:p>
        </w:tc>
      </w:tr>
      <w:tr w:rsidR="00DF738C" w:rsidTr="00955FFA">
        <w:trPr>
          <w:trHeight w:val="367"/>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本身是自包含的、完整的，不含外部链接文件</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70"/>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不含动态代码，不需要配置数据库就能完整浏览</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70"/>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尽量不使用框架网页</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可选项</w:t>
            </w:r>
          </w:p>
        </w:tc>
      </w:tr>
      <w:tr w:rsidR="00DF738C" w:rsidTr="00955FFA">
        <w:trPr>
          <w:trHeight w:val="367"/>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兼容</w:t>
            </w:r>
            <w:proofErr w:type="spellStart"/>
            <w:r>
              <w:rPr>
                <w:rFonts w:ascii="宋体" w:hAnsi="宋体" w:cs="宋体" w:hint="eastAsia"/>
                <w:kern w:val="0"/>
                <w:szCs w:val="28"/>
              </w:rPr>
              <w:t>MicrosoftIE</w:t>
            </w:r>
            <w:proofErr w:type="spellEnd"/>
            <w:r>
              <w:rPr>
                <w:rFonts w:ascii="宋体" w:hAnsi="宋体" w:cs="宋体" w:hint="eastAsia"/>
                <w:kern w:val="0"/>
                <w:szCs w:val="28"/>
              </w:rPr>
              <w:t>、</w:t>
            </w:r>
            <w:proofErr w:type="spellStart"/>
            <w:r>
              <w:rPr>
                <w:rFonts w:ascii="宋体" w:hAnsi="宋体" w:cs="宋体" w:hint="eastAsia"/>
                <w:kern w:val="0"/>
                <w:szCs w:val="28"/>
              </w:rPr>
              <w:t>GoogleChrome</w:t>
            </w:r>
            <w:proofErr w:type="spellEnd"/>
            <w:r>
              <w:rPr>
                <w:rFonts w:ascii="宋体" w:hAnsi="宋体" w:cs="宋体" w:hint="eastAsia"/>
                <w:kern w:val="0"/>
                <w:szCs w:val="28"/>
              </w:rPr>
              <w:t>、</w:t>
            </w:r>
            <w:proofErr w:type="spellStart"/>
            <w:r>
              <w:rPr>
                <w:rFonts w:ascii="宋体" w:hAnsi="宋体" w:cs="宋体" w:hint="eastAsia"/>
                <w:kern w:val="0"/>
                <w:szCs w:val="28"/>
              </w:rPr>
              <w:t>MozillaFirefox</w:t>
            </w:r>
            <w:proofErr w:type="spellEnd"/>
            <w:r>
              <w:rPr>
                <w:rFonts w:ascii="宋体" w:hAnsi="宋体" w:cs="宋体" w:hint="eastAsia"/>
                <w:kern w:val="0"/>
                <w:szCs w:val="28"/>
              </w:rPr>
              <w:t>浏览器</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70"/>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鼓励采用</w:t>
            </w:r>
            <w:r>
              <w:rPr>
                <w:rFonts w:ascii="宋体" w:hAnsi="宋体" w:cs="宋体" w:hint="eastAsia"/>
                <w:kern w:val="0"/>
                <w:szCs w:val="28"/>
              </w:rPr>
              <w:t>HTML5</w:t>
            </w:r>
            <w:r>
              <w:rPr>
                <w:rFonts w:ascii="宋体" w:hAnsi="宋体" w:cs="宋体" w:hint="eastAsia"/>
                <w:kern w:val="0"/>
                <w:szCs w:val="28"/>
              </w:rPr>
              <w:t>编码</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可选项</w:t>
            </w:r>
          </w:p>
        </w:tc>
      </w:tr>
      <w:tr w:rsidR="00DF738C" w:rsidTr="00955FFA">
        <w:trPr>
          <w:trHeight w:val="370"/>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网页中所采用的媒体素材符合本标准中媒体素材资源的技术要求</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67"/>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对于基于静态网页的课件，或基于服务器解析的交互式课件，必须能通过标准</w:t>
            </w:r>
            <w:r>
              <w:rPr>
                <w:rFonts w:ascii="宋体" w:hAnsi="宋体" w:cs="宋体" w:hint="eastAsia"/>
                <w:kern w:val="0"/>
                <w:szCs w:val="28"/>
              </w:rPr>
              <w:t>Web</w:t>
            </w:r>
            <w:r>
              <w:rPr>
                <w:rFonts w:ascii="宋体" w:hAnsi="宋体" w:cs="宋体" w:hint="eastAsia"/>
                <w:kern w:val="0"/>
                <w:szCs w:val="28"/>
              </w:rPr>
              <w:t>浏览器访问</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tr w:rsidR="00DF738C" w:rsidTr="00955FFA">
        <w:trPr>
          <w:trHeight w:val="370"/>
          <w:jc w:val="center"/>
        </w:trPr>
        <w:tc>
          <w:tcPr>
            <w:tcW w:w="8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rPr>
                <w:rFonts w:ascii="宋体" w:hAnsi="宋体" w:cs="宋体"/>
                <w:kern w:val="0"/>
                <w:szCs w:val="28"/>
              </w:rPr>
            </w:pPr>
            <w:r>
              <w:rPr>
                <w:rFonts w:ascii="宋体" w:hAnsi="宋体" w:cs="宋体" w:hint="eastAsia"/>
                <w:kern w:val="0"/>
                <w:szCs w:val="28"/>
              </w:rPr>
              <w:t>网页源文件，包括</w:t>
            </w:r>
            <w:r>
              <w:rPr>
                <w:rFonts w:ascii="宋体" w:hAnsi="宋体" w:cs="宋体" w:hint="eastAsia"/>
                <w:kern w:val="0"/>
                <w:szCs w:val="28"/>
              </w:rPr>
              <w:t>HTML5</w:t>
            </w:r>
            <w:r>
              <w:rPr>
                <w:rFonts w:ascii="宋体" w:hAnsi="宋体" w:cs="宋体" w:hint="eastAsia"/>
                <w:kern w:val="0"/>
                <w:szCs w:val="28"/>
              </w:rPr>
              <w:t>和</w:t>
            </w:r>
            <w:r>
              <w:rPr>
                <w:rFonts w:ascii="宋体" w:hAnsi="宋体" w:cs="宋体" w:hint="eastAsia"/>
                <w:kern w:val="0"/>
                <w:szCs w:val="28"/>
              </w:rPr>
              <w:t>HTML4</w:t>
            </w:r>
            <w:r>
              <w:rPr>
                <w:rFonts w:ascii="宋体" w:hAnsi="宋体" w:cs="宋体" w:hint="eastAsia"/>
                <w:kern w:val="0"/>
                <w:szCs w:val="28"/>
              </w:rPr>
              <w:t>，可在线浏览</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38C" w:rsidRDefault="00DF738C" w:rsidP="00955FFA">
            <w:pPr>
              <w:spacing w:line="360" w:lineRule="auto"/>
              <w:jc w:val="center"/>
              <w:rPr>
                <w:rFonts w:ascii="宋体" w:hAnsi="宋体" w:cs="宋体"/>
                <w:kern w:val="0"/>
                <w:szCs w:val="28"/>
              </w:rPr>
            </w:pPr>
            <w:r>
              <w:rPr>
                <w:rFonts w:ascii="宋体" w:hAnsi="宋体" w:cs="宋体" w:hint="eastAsia"/>
                <w:kern w:val="0"/>
                <w:szCs w:val="28"/>
              </w:rPr>
              <w:t>必选项</w:t>
            </w:r>
          </w:p>
        </w:tc>
      </w:tr>
      <w:bookmarkEnd w:id="0"/>
    </w:tbl>
    <w:p w:rsidR="00DF738C" w:rsidRDefault="00DF738C" w:rsidP="00DF738C">
      <w:pPr>
        <w:pStyle w:val="ae"/>
        <w:spacing w:beforeLines="0" w:line="360" w:lineRule="auto"/>
        <w:ind w:rightChars="25" w:right="53"/>
        <w:rPr>
          <w:rFonts w:ascii="宋体" w:hAnsi="宋体" w:cs="宋体"/>
          <w:sz w:val="24"/>
          <w:szCs w:val="24"/>
        </w:rPr>
      </w:pPr>
    </w:p>
    <w:p w:rsidR="00DF738C" w:rsidRDefault="00DF738C" w:rsidP="00DF738C">
      <w:pPr>
        <w:pStyle w:val="ae"/>
        <w:spacing w:beforeLines="0" w:line="360" w:lineRule="auto"/>
        <w:ind w:rightChars="25" w:right="53"/>
        <w:rPr>
          <w:rFonts w:ascii="宋体" w:hAnsi="宋体" w:cs="宋体"/>
          <w:sz w:val="24"/>
          <w:szCs w:val="24"/>
        </w:rPr>
      </w:pPr>
    </w:p>
    <w:p w:rsidR="00DF738C" w:rsidRDefault="0089158E" w:rsidP="00DF738C">
      <w:pPr>
        <w:pStyle w:val="ae"/>
        <w:spacing w:beforeLines="0" w:line="360" w:lineRule="auto"/>
        <w:ind w:rightChars="25" w:right="53"/>
        <w:rPr>
          <w:rFonts w:ascii="宋体" w:hAnsi="宋体" w:cs="宋体"/>
          <w:sz w:val="24"/>
          <w:szCs w:val="24"/>
        </w:rPr>
      </w:pPr>
      <w:r>
        <w:rPr>
          <w:rFonts w:ascii="宋体" w:hAnsi="宋体" w:cs="宋体" w:hint="eastAsia"/>
          <w:sz w:val="24"/>
          <w:szCs w:val="24"/>
        </w:rPr>
        <w:t>八</w:t>
      </w:r>
      <w:r w:rsidR="00DF738C">
        <w:rPr>
          <w:rFonts w:ascii="宋体" w:hAnsi="宋体" w:cs="宋体" w:hint="eastAsia"/>
          <w:sz w:val="24"/>
          <w:szCs w:val="24"/>
        </w:rPr>
        <w:t>、其他要求</w:t>
      </w:r>
    </w:p>
    <w:p w:rsidR="00DF738C" w:rsidRDefault="00DF738C" w:rsidP="00DF738C">
      <w:pPr>
        <w:widowControl/>
        <w:numPr>
          <w:ilvl w:val="0"/>
          <w:numId w:val="6"/>
        </w:numPr>
        <w:spacing w:line="360" w:lineRule="auto"/>
        <w:ind w:left="0" w:firstLineChars="118" w:firstLine="248"/>
        <w:jc w:val="left"/>
        <w:rPr>
          <w:rFonts w:ascii="宋体" w:hAnsi="宋体" w:cs="宋体"/>
          <w:szCs w:val="21"/>
        </w:rPr>
      </w:pPr>
      <w:r>
        <w:rPr>
          <w:rFonts w:ascii="宋体" w:hAnsi="宋体" w:cs="宋体" w:hint="eastAsia"/>
          <w:szCs w:val="21"/>
        </w:rPr>
        <w:t>交付期：</w:t>
      </w:r>
      <w:r>
        <w:rPr>
          <w:rFonts w:ascii="宋体" w:hAnsi="宋体" w:cs="宋体" w:hint="eastAsia"/>
          <w:szCs w:val="21"/>
        </w:rPr>
        <w:t>2024</w:t>
      </w:r>
      <w:r>
        <w:rPr>
          <w:rFonts w:ascii="宋体" w:hAnsi="宋体" w:cs="宋体" w:hint="eastAsia"/>
          <w:szCs w:val="21"/>
        </w:rPr>
        <w:t>年</w:t>
      </w:r>
      <w:r w:rsidR="0059068B">
        <w:rPr>
          <w:rFonts w:ascii="宋体" w:hAnsi="宋体" w:cs="宋体" w:hint="eastAsia"/>
          <w:szCs w:val="21"/>
        </w:rPr>
        <w:t>11</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日前完成项目交付验收。</w:t>
      </w:r>
    </w:p>
    <w:p w:rsidR="00DF738C" w:rsidRDefault="00DF738C" w:rsidP="00DF738C">
      <w:pPr>
        <w:widowControl/>
        <w:numPr>
          <w:ilvl w:val="0"/>
          <w:numId w:val="6"/>
        </w:numPr>
        <w:spacing w:line="360" w:lineRule="auto"/>
        <w:ind w:left="0" w:firstLineChars="118" w:firstLine="248"/>
        <w:jc w:val="left"/>
        <w:rPr>
          <w:rFonts w:ascii="宋体" w:hAnsi="宋体" w:cs="宋体"/>
          <w:szCs w:val="21"/>
        </w:rPr>
      </w:pPr>
      <w:r>
        <w:rPr>
          <w:rFonts w:ascii="宋体" w:hAnsi="宋体" w:cs="宋体" w:hint="eastAsia"/>
          <w:szCs w:val="21"/>
        </w:rPr>
        <w:t>免费维护期：</w:t>
      </w:r>
      <w:r>
        <w:rPr>
          <w:rFonts w:ascii="宋体" w:hAnsi="宋体" w:cs="宋体" w:hint="eastAsia"/>
          <w:szCs w:val="21"/>
        </w:rPr>
        <w:t>1</w:t>
      </w:r>
      <w:r>
        <w:rPr>
          <w:rFonts w:ascii="宋体" w:hAnsi="宋体" w:cs="宋体" w:hint="eastAsia"/>
          <w:szCs w:val="21"/>
        </w:rPr>
        <w:t>年。本次课程建设所涉及的资源及内容免费维护期为验收合格后</w:t>
      </w:r>
      <w:r>
        <w:rPr>
          <w:rFonts w:ascii="宋体" w:hAnsi="宋体" w:cs="宋体" w:hint="eastAsia"/>
          <w:szCs w:val="21"/>
        </w:rPr>
        <w:t>1</w:t>
      </w:r>
      <w:r>
        <w:rPr>
          <w:rFonts w:ascii="宋体" w:hAnsi="宋体" w:cs="宋体" w:hint="eastAsia"/>
          <w:szCs w:val="21"/>
        </w:rPr>
        <w:t>年，维护期内免费提供资源的更新和维护。</w:t>
      </w:r>
    </w:p>
    <w:p w:rsidR="00DF738C" w:rsidRDefault="00DF738C" w:rsidP="00DF738C">
      <w:pPr>
        <w:widowControl/>
        <w:numPr>
          <w:ilvl w:val="0"/>
          <w:numId w:val="6"/>
        </w:numPr>
        <w:spacing w:line="360" w:lineRule="auto"/>
        <w:ind w:left="0" w:firstLineChars="118" w:firstLine="248"/>
        <w:jc w:val="left"/>
        <w:rPr>
          <w:rFonts w:ascii="宋体" w:hAnsi="宋体" w:cs="宋体"/>
          <w:szCs w:val="21"/>
        </w:rPr>
      </w:pPr>
      <w:r>
        <w:rPr>
          <w:rFonts w:ascii="宋体" w:hAnsi="宋体" w:cs="宋体" w:hint="eastAsia"/>
          <w:szCs w:val="21"/>
        </w:rPr>
        <w:t>验收要求：课程建设需符合课程标准及市教委相关制作标准。</w:t>
      </w:r>
    </w:p>
    <w:p w:rsidR="00DF738C" w:rsidRDefault="00DF738C" w:rsidP="00DF738C">
      <w:pPr>
        <w:widowControl/>
        <w:numPr>
          <w:ilvl w:val="0"/>
          <w:numId w:val="6"/>
        </w:numPr>
        <w:spacing w:line="360" w:lineRule="auto"/>
        <w:ind w:left="0" w:firstLineChars="118" w:firstLine="248"/>
        <w:jc w:val="left"/>
        <w:rPr>
          <w:rFonts w:ascii="宋体" w:hAnsi="宋体" w:cs="宋体"/>
          <w:szCs w:val="21"/>
        </w:rPr>
      </w:pPr>
      <w:r>
        <w:rPr>
          <w:rFonts w:ascii="宋体" w:hAnsi="宋体" w:cs="宋体" w:hint="eastAsia"/>
          <w:szCs w:val="21"/>
        </w:rPr>
        <w:t>知识产权：</w:t>
      </w:r>
      <w:r>
        <w:rPr>
          <w:rFonts w:ascii="宋体" w:hAnsi="宋体" w:cs="宋体" w:hint="eastAsia"/>
          <w:kern w:val="0"/>
          <w:szCs w:val="21"/>
        </w:rPr>
        <w:t>上海市经济管理学校。</w:t>
      </w:r>
    </w:p>
    <w:p w:rsidR="00DF738C" w:rsidRDefault="00DF738C" w:rsidP="00DF738C">
      <w:pPr>
        <w:widowControl/>
        <w:numPr>
          <w:ilvl w:val="0"/>
          <w:numId w:val="7"/>
        </w:numPr>
        <w:spacing w:line="360" w:lineRule="auto"/>
        <w:ind w:left="0" w:firstLineChars="200" w:firstLine="420"/>
        <w:jc w:val="left"/>
        <w:rPr>
          <w:rFonts w:ascii="宋体" w:hAnsi="宋体" w:cs="宋体"/>
          <w:szCs w:val="21"/>
        </w:rPr>
      </w:pPr>
      <w:r>
        <w:rPr>
          <w:rFonts w:ascii="宋体" w:hAnsi="宋体" w:cs="宋体" w:hint="eastAsia"/>
          <w:szCs w:val="21"/>
        </w:rPr>
        <w:t>供应商对本项目开发中的所有内容进行知识产权担保，即不得侵害任何第三方的知识产权并对任何侵害第三方知识产权的行为承担一切责任。</w:t>
      </w:r>
    </w:p>
    <w:p w:rsidR="00DF738C" w:rsidRDefault="00DF738C" w:rsidP="00DF738C">
      <w:pPr>
        <w:widowControl/>
        <w:numPr>
          <w:ilvl w:val="0"/>
          <w:numId w:val="7"/>
        </w:numPr>
        <w:spacing w:line="360" w:lineRule="auto"/>
        <w:ind w:left="0" w:firstLineChars="200" w:firstLine="420"/>
        <w:jc w:val="left"/>
        <w:rPr>
          <w:rFonts w:ascii="宋体" w:hAnsi="宋体" w:cs="宋体"/>
          <w:szCs w:val="21"/>
        </w:rPr>
      </w:pPr>
      <w:r>
        <w:rPr>
          <w:rFonts w:ascii="宋体" w:hAnsi="宋体" w:cs="宋体" w:hint="eastAsia"/>
          <w:szCs w:val="21"/>
        </w:rPr>
        <w:t>开发过程中的所有资料，包括各类数字资源及最后撰写文稿都归属于采购人，未经同意，任何的分享、借鉴、发布、销售等都属于侵权行为，采购人有权追究侵权责任。</w:t>
      </w:r>
    </w:p>
    <w:p w:rsidR="00DF738C" w:rsidRDefault="00DF738C" w:rsidP="00DF738C"/>
    <w:p w:rsidR="000236CA" w:rsidRDefault="000236CA" w:rsidP="000236CA">
      <w:pPr>
        <w:widowControl/>
        <w:jc w:val="left"/>
        <w:rPr>
          <w:rFonts w:ascii="仿宋" w:eastAsia="仿宋" w:hAnsi="仿宋" w:cs="宋体"/>
          <w:sz w:val="28"/>
          <w:szCs w:val="28"/>
        </w:rPr>
      </w:pPr>
      <w:r>
        <w:rPr>
          <w:rFonts w:ascii="仿宋" w:eastAsia="仿宋" w:hAnsi="仿宋" w:cs="宋体"/>
          <w:sz w:val="28"/>
          <w:szCs w:val="28"/>
        </w:rPr>
        <w:br w:type="page"/>
      </w:r>
    </w:p>
    <w:p w:rsidR="0089158E"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89158E" w:rsidRDefault="0089158E" w:rsidP="0089158E">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89158E" w:rsidRDefault="0089158E" w:rsidP="0089158E">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89158E" w:rsidRDefault="0089158E" w:rsidP="0089158E">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89158E" w:rsidRDefault="0089158E" w:rsidP="0089158E">
      <w:pPr>
        <w:spacing w:line="360" w:lineRule="auto"/>
        <w:rPr>
          <w:rFonts w:ascii="宋体" w:hAnsi="宋体"/>
          <w:sz w:val="24"/>
        </w:rPr>
      </w:pPr>
      <w:r>
        <w:rPr>
          <w:rFonts w:ascii="宋体" w:hAnsi="宋体" w:hint="eastAsia"/>
          <w:sz w:val="24"/>
        </w:rPr>
        <w:t>服务进行响应。为此：</w:t>
      </w:r>
    </w:p>
    <w:p w:rsidR="0089158E" w:rsidRDefault="0089158E" w:rsidP="0089158E">
      <w:pPr>
        <w:numPr>
          <w:ilvl w:val="0"/>
          <w:numId w:val="8"/>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89158E" w:rsidRDefault="0089158E" w:rsidP="0089158E">
      <w:pPr>
        <w:numPr>
          <w:ilvl w:val="0"/>
          <w:numId w:val="8"/>
        </w:numPr>
        <w:spacing w:line="360" w:lineRule="auto"/>
        <w:rPr>
          <w:rFonts w:ascii="宋体" w:hAnsi="宋体"/>
          <w:sz w:val="24"/>
        </w:rPr>
      </w:pPr>
      <w:r>
        <w:rPr>
          <w:rFonts w:ascii="宋体" w:hAnsi="宋体" w:hint="eastAsia"/>
          <w:sz w:val="24"/>
        </w:rPr>
        <w:t>我方的报价为（大写）：</w:t>
      </w:r>
      <w:r>
        <w:rPr>
          <w:rFonts w:ascii="宋体" w:hAnsi="宋体" w:hint="eastAsia"/>
          <w:sz w:val="24"/>
          <w:u w:val="single"/>
        </w:rPr>
        <w:t xml:space="preserve">    </w:t>
      </w:r>
      <w:r>
        <w:rPr>
          <w:rFonts w:ascii="宋体" w:hAnsi="宋体" w:hint="eastAsia"/>
          <w:sz w:val="24"/>
        </w:rPr>
        <w:t>元整人民币，服务期限为</w:t>
      </w:r>
      <w:r>
        <w:rPr>
          <w:rFonts w:ascii="宋体" w:hAnsi="宋体" w:hint="eastAsia"/>
          <w:sz w:val="24"/>
          <w:u w:val="single"/>
        </w:rPr>
        <w:t xml:space="preserve">      </w:t>
      </w:r>
      <w:r>
        <w:rPr>
          <w:rFonts w:ascii="宋体" w:hAnsi="宋体" w:hint="eastAsia"/>
          <w:sz w:val="24"/>
        </w:rPr>
        <w:t>。</w:t>
      </w:r>
    </w:p>
    <w:p w:rsidR="0089158E" w:rsidRDefault="0089158E" w:rsidP="0089158E">
      <w:pPr>
        <w:numPr>
          <w:ilvl w:val="0"/>
          <w:numId w:val="8"/>
        </w:numPr>
        <w:spacing w:line="360" w:lineRule="auto"/>
        <w:rPr>
          <w:rFonts w:ascii="宋体" w:hAnsi="宋体"/>
          <w:sz w:val="24"/>
        </w:rPr>
      </w:pPr>
      <w:r>
        <w:rPr>
          <w:rFonts w:ascii="宋体" w:hAnsi="宋体" w:hint="eastAsia"/>
          <w:sz w:val="24"/>
        </w:rPr>
        <w:t>我方保证遵守报价须知中的有关规定。</w:t>
      </w:r>
    </w:p>
    <w:p w:rsidR="0089158E" w:rsidRDefault="0089158E" w:rsidP="0089158E">
      <w:pPr>
        <w:numPr>
          <w:ilvl w:val="0"/>
          <w:numId w:val="8"/>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89158E" w:rsidRDefault="0089158E" w:rsidP="0089158E">
      <w:pPr>
        <w:numPr>
          <w:ilvl w:val="0"/>
          <w:numId w:val="8"/>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89158E" w:rsidRDefault="0089158E" w:rsidP="0089158E">
      <w:pPr>
        <w:numPr>
          <w:ilvl w:val="0"/>
          <w:numId w:val="8"/>
        </w:numPr>
        <w:spacing w:line="360" w:lineRule="auto"/>
        <w:rPr>
          <w:rFonts w:ascii="宋体" w:hAnsi="宋体"/>
          <w:sz w:val="24"/>
        </w:rPr>
      </w:pPr>
      <w:r>
        <w:rPr>
          <w:rFonts w:ascii="宋体" w:hAnsi="宋体" w:hint="eastAsia"/>
          <w:sz w:val="24"/>
        </w:rPr>
        <w:t>我方愿意履行自己在响应文件中的全部承诺和责任。</w:t>
      </w:r>
    </w:p>
    <w:p w:rsidR="0089158E" w:rsidRDefault="0089158E" w:rsidP="0089158E">
      <w:pPr>
        <w:numPr>
          <w:ilvl w:val="0"/>
          <w:numId w:val="8"/>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89158E" w:rsidRDefault="0089158E" w:rsidP="0089158E">
      <w:pPr>
        <w:numPr>
          <w:ilvl w:val="0"/>
          <w:numId w:val="8"/>
        </w:numPr>
        <w:spacing w:line="360" w:lineRule="auto"/>
        <w:rPr>
          <w:rFonts w:ascii="宋体" w:hAnsi="宋体"/>
          <w:sz w:val="24"/>
        </w:rPr>
      </w:pPr>
      <w:r>
        <w:rPr>
          <w:rFonts w:ascii="宋体" w:hAnsi="宋体" w:hint="eastAsia"/>
          <w:sz w:val="24"/>
        </w:rPr>
        <w:t>与本项目有关的一切往来通讯请寄：</w:t>
      </w:r>
    </w:p>
    <w:p w:rsidR="0089158E" w:rsidRDefault="0089158E" w:rsidP="0089158E">
      <w:pPr>
        <w:spacing w:line="360" w:lineRule="auto"/>
        <w:ind w:left="525"/>
        <w:rPr>
          <w:rFonts w:ascii="宋体" w:hAnsi="宋体"/>
          <w:sz w:val="24"/>
          <w:u w:val="single"/>
        </w:rPr>
      </w:pPr>
      <w:r>
        <w:rPr>
          <w:rFonts w:ascii="宋体" w:hAnsi="宋体" w:hint="eastAsia"/>
          <w:sz w:val="24"/>
        </w:rPr>
        <w:t>地址：</w:t>
      </w:r>
    </w:p>
    <w:p w:rsidR="0089158E" w:rsidRDefault="0089158E" w:rsidP="0089158E">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89158E" w:rsidRDefault="0089158E" w:rsidP="0089158E">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89158E" w:rsidRDefault="0089158E" w:rsidP="0089158E">
      <w:pPr>
        <w:spacing w:line="360" w:lineRule="auto"/>
        <w:ind w:left="525"/>
        <w:rPr>
          <w:rFonts w:ascii="宋体" w:hAnsi="宋体"/>
          <w:sz w:val="24"/>
        </w:rPr>
      </w:pPr>
      <w:r>
        <w:rPr>
          <w:rFonts w:ascii="宋体" w:hAnsi="宋体" w:hint="eastAsia"/>
          <w:sz w:val="24"/>
        </w:rPr>
        <w:t>传真：</w:t>
      </w:r>
    </w:p>
    <w:p w:rsidR="0089158E" w:rsidRDefault="0089158E" w:rsidP="0089158E">
      <w:pPr>
        <w:pStyle w:val="a5"/>
        <w:spacing w:line="360" w:lineRule="auto"/>
        <w:ind w:leftChars="400" w:left="840" w:firstLineChars="1500" w:firstLine="3600"/>
        <w:rPr>
          <w:rFonts w:ascii="宋体" w:hAnsi="宋体"/>
          <w:sz w:val="24"/>
        </w:rPr>
      </w:pPr>
      <w:r>
        <w:rPr>
          <w:rFonts w:ascii="宋体" w:hAnsi="宋体" w:hint="eastAsia"/>
          <w:sz w:val="24"/>
        </w:rPr>
        <w:t>响应单位代表签字：</w:t>
      </w:r>
    </w:p>
    <w:p w:rsidR="0089158E" w:rsidRDefault="0089158E" w:rsidP="0089158E">
      <w:pPr>
        <w:pStyle w:val="a5"/>
        <w:spacing w:line="360" w:lineRule="auto"/>
        <w:ind w:leftChars="400" w:left="840" w:firstLineChars="1500" w:firstLine="3600"/>
        <w:rPr>
          <w:rFonts w:ascii="宋体" w:hAnsi="宋体"/>
          <w:sz w:val="24"/>
        </w:rPr>
      </w:pPr>
      <w:r>
        <w:rPr>
          <w:rFonts w:ascii="宋体" w:hAnsi="宋体" w:hint="eastAsia"/>
          <w:sz w:val="24"/>
        </w:rPr>
        <w:t>响应单位名称（盖公章）：</w:t>
      </w:r>
    </w:p>
    <w:p w:rsidR="0089158E" w:rsidRDefault="0089158E" w:rsidP="0089158E">
      <w:pPr>
        <w:pStyle w:val="a5"/>
        <w:spacing w:line="360" w:lineRule="auto"/>
        <w:ind w:leftChars="400" w:left="840" w:firstLineChars="1500" w:firstLine="3600"/>
        <w:rPr>
          <w:rFonts w:ascii="宋体" w:hAnsi="宋体"/>
          <w:sz w:val="24"/>
        </w:rPr>
      </w:pPr>
      <w:r>
        <w:rPr>
          <w:rFonts w:ascii="宋体" w:hAnsi="宋体" w:hint="eastAsia"/>
          <w:sz w:val="24"/>
        </w:rPr>
        <w:t>日     期：</w:t>
      </w:r>
    </w:p>
    <w:p w:rsidR="0089158E"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89158E"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89158E" w:rsidRDefault="0089158E" w:rsidP="0089158E">
      <w:pPr>
        <w:widowControl/>
        <w:jc w:val="center"/>
        <w:rPr>
          <w:rFonts w:ascii="华文宋体" w:eastAsia="华文宋体" w:hAnsi="华文宋体" w:cs="宋体"/>
          <w:b/>
          <w:kern w:val="0"/>
          <w:sz w:val="28"/>
          <w:szCs w:val="28"/>
        </w:rPr>
      </w:pPr>
    </w:p>
    <w:p w:rsidR="0089158E" w:rsidRDefault="0089158E" w:rsidP="0089158E">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bookmarkStart w:id="1" w:name="_GoBack"/>
      <w:bookmarkEnd w:id="1"/>
    </w:p>
    <w:p w:rsidR="0089158E" w:rsidRDefault="0089158E" w:rsidP="0089158E">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89158E" w:rsidRDefault="0089158E" w:rsidP="0089158E">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89158E" w:rsidRDefault="0089158E" w:rsidP="0089158E">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89158E" w:rsidRDefault="0089158E" w:rsidP="0089158E">
      <w:pPr>
        <w:widowControl/>
        <w:spacing w:line="336" w:lineRule="auto"/>
        <w:jc w:val="left"/>
        <w:rPr>
          <w:rFonts w:ascii="华文宋体" w:eastAsia="华文宋体" w:hAnsi="华文宋体" w:cs="宋体"/>
          <w:kern w:val="0"/>
          <w:sz w:val="24"/>
          <w:szCs w:val="24"/>
        </w:rPr>
      </w:pPr>
    </w:p>
    <w:p w:rsidR="0089158E" w:rsidRDefault="0089158E" w:rsidP="0089158E">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89158E" w:rsidRDefault="0089158E" w:rsidP="0089158E">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89158E" w:rsidRDefault="0089158E" w:rsidP="0089158E">
      <w:pPr>
        <w:tabs>
          <w:tab w:val="left" w:pos="900"/>
        </w:tabs>
        <w:spacing w:line="336" w:lineRule="auto"/>
        <w:rPr>
          <w:rFonts w:ascii="华文宋体" w:eastAsia="华文宋体" w:hAnsi="华文宋体" w:cs="Arial"/>
          <w:sz w:val="24"/>
          <w:szCs w:val="24"/>
        </w:rPr>
      </w:pPr>
    </w:p>
    <w:p w:rsidR="0089158E" w:rsidRDefault="0089158E" w:rsidP="0089158E">
      <w:pPr>
        <w:tabs>
          <w:tab w:val="left" w:pos="900"/>
        </w:tabs>
        <w:spacing w:line="336" w:lineRule="auto"/>
        <w:rPr>
          <w:rFonts w:ascii="华文宋体" w:eastAsia="华文宋体" w:hAnsi="华文宋体" w:cs="Arial"/>
          <w:sz w:val="24"/>
          <w:szCs w:val="24"/>
        </w:rPr>
      </w:pPr>
    </w:p>
    <w:p w:rsidR="0089158E" w:rsidRDefault="0089158E" w:rsidP="0089158E">
      <w:pPr>
        <w:tabs>
          <w:tab w:val="left" w:pos="900"/>
        </w:tabs>
        <w:spacing w:line="336" w:lineRule="auto"/>
        <w:rPr>
          <w:rFonts w:ascii="华文宋体" w:eastAsia="华文宋体" w:hAnsi="华文宋体" w:cs="Arial"/>
          <w:sz w:val="24"/>
          <w:szCs w:val="24"/>
        </w:rPr>
      </w:pPr>
    </w:p>
    <w:p w:rsidR="0089158E" w:rsidRDefault="0089158E" w:rsidP="0089158E">
      <w:pPr>
        <w:tabs>
          <w:tab w:val="left" w:pos="900"/>
        </w:tabs>
        <w:spacing w:line="336" w:lineRule="auto"/>
        <w:rPr>
          <w:rFonts w:ascii="华文宋体" w:eastAsia="华文宋体" w:hAnsi="华文宋体" w:cs="Arial"/>
          <w:sz w:val="24"/>
          <w:szCs w:val="24"/>
        </w:rPr>
      </w:pPr>
    </w:p>
    <w:p w:rsidR="0089158E" w:rsidRDefault="0089158E" w:rsidP="0089158E">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89158E" w:rsidRDefault="0089158E" w:rsidP="0089158E">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89158E" w:rsidRDefault="0089158E" w:rsidP="0089158E">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89158E" w:rsidRDefault="0089158E" w:rsidP="0089158E">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89158E" w:rsidRDefault="0089158E" w:rsidP="0089158E">
      <w:pPr>
        <w:widowControl/>
        <w:spacing w:line="360" w:lineRule="auto"/>
        <w:ind w:firstLineChars="150" w:firstLine="360"/>
        <w:jc w:val="left"/>
        <w:rPr>
          <w:rFonts w:ascii="华文宋体" w:eastAsia="华文宋体" w:hAnsi="华文宋体"/>
          <w:sz w:val="24"/>
        </w:rPr>
      </w:pPr>
    </w:p>
    <w:p w:rsidR="0089158E"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89158E" w:rsidRPr="00435DD5" w:rsidRDefault="0089158E" w:rsidP="0089158E">
      <w:pPr>
        <w:adjustRightInd w:val="0"/>
        <w:snapToGrid w:val="0"/>
        <w:spacing w:afterLines="150" w:after="468" w:line="360" w:lineRule="auto"/>
        <w:rPr>
          <w:rFonts w:ascii="Arial Narrow" w:eastAsia="仿宋_GB2312" w:hAnsi="Arial Narrow"/>
          <w:b/>
          <w:bCs/>
          <w:sz w:val="28"/>
          <w:szCs w:val="28"/>
        </w:rPr>
      </w:pPr>
    </w:p>
    <w:p w:rsidR="0089158E" w:rsidRPr="00435DD5" w:rsidRDefault="0089158E" w:rsidP="0089158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89158E" w:rsidRPr="00435DD5" w:rsidRDefault="0089158E" w:rsidP="0089158E">
      <w:pPr>
        <w:widowControl/>
        <w:adjustRightInd w:val="0"/>
        <w:snapToGrid w:val="0"/>
        <w:spacing w:line="360" w:lineRule="auto"/>
        <w:ind w:firstLineChars="200" w:firstLine="562"/>
        <w:rPr>
          <w:rFonts w:ascii="Arial Narrow" w:eastAsia="仿宋_GB2312" w:hAnsi="Arial Narrow"/>
          <w:b/>
          <w:bCs/>
          <w:sz w:val="28"/>
          <w:szCs w:val="28"/>
        </w:rPr>
      </w:pPr>
    </w:p>
    <w:p w:rsidR="0089158E" w:rsidRPr="00435DD5" w:rsidRDefault="0089158E" w:rsidP="0089158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89158E" w:rsidRPr="00435DD5" w:rsidRDefault="0089158E" w:rsidP="0089158E">
      <w:pPr>
        <w:widowControl/>
        <w:adjustRightInd w:val="0"/>
        <w:snapToGrid w:val="0"/>
        <w:spacing w:line="360" w:lineRule="auto"/>
        <w:ind w:firstLineChars="200" w:firstLine="560"/>
        <w:rPr>
          <w:rFonts w:ascii="Arial Narrow" w:eastAsia="仿宋_GB2312" w:hAnsi="Arial Narrow"/>
          <w:sz w:val="28"/>
          <w:szCs w:val="28"/>
        </w:rPr>
      </w:pPr>
    </w:p>
    <w:p w:rsidR="0089158E" w:rsidRPr="00435DD5" w:rsidRDefault="0089158E" w:rsidP="0089158E">
      <w:pPr>
        <w:pStyle w:val="a5"/>
        <w:spacing w:line="360" w:lineRule="auto"/>
        <w:rPr>
          <w:rFonts w:ascii="Arial Narrow" w:eastAsia="仿宋_GB2312" w:hAnsi="Arial Narrow"/>
        </w:rPr>
      </w:pPr>
    </w:p>
    <w:p w:rsidR="0089158E" w:rsidRPr="00435DD5" w:rsidRDefault="0089158E" w:rsidP="0089158E">
      <w:pPr>
        <w:pStyle w:val="a5"/>
        <w:spacing w:line="360" w:lineRule="auto"/>
        <w:rPr>
          <w:rFonts w:ascii="Arial Narrow" w:eastAsia="仿宋_GB2312" w:hAnsi="Arial Narrow"/>
        </w:rPr>
      </w:pPr>
    </w:p>
    <w:p w:rsidR="0089158E" w:rsidRPr="00435DD5" w:rsidRDefault="0089158E" w:rsidP="0089158E">
      <w:pPr>
        <w:pStyle w:val="a5"/>
        <w:spacing w:line="360" w:lineRule="auto"/>
        <w:rPr>
          <w:rFonts w:ascii="Arial Narrow" w:eastAsia="仿宋_GB2312" w:hAnsi="Arial Narrow"/>
        </w:rPr>
      </w:pPr>
    </w:p>
    <w:p w:rsidR="0089158E" w:rsidRPr="00435DD5" w:rsidRDefault="0089158E" w:rsidP="0089158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89158E" w:rsidRPr="00435DD5" w:rsidRDefault="0089158E" w:rsidP="0089158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89158E" w:rsidRPr="00435DD5" w:rsidRDefault="0089158E" w:rsidP="0089158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89158E" w:rsidRPr="00435DD5" w:rsidRDefault="0089158E" w:rsidP="0089158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89158E" w:rsidRDefault="0089158E" w:rsidP="0089158E">
      <w:pPr>
        <w:widowControl/>
        <w:spacing w:line="360" w:lineRule="auto"/>
        <w:ind w:firstLineChars="150" w:firstLine="315"/>
        <w:jc w:val="left"/>
        <w:sectPr w:rsidR="0089158E">
          <w:pgSz w:w="11906" w:h="16838"/>
          <w:pgMar w:top="1440" w:right="1800" w:bottom="1440" w:left="1800" w:header="851" w:footer="992" w:gutter="0"/>
          <w:cols w:space="425"/>
          <w:docGrid w:type="lines" w:linePitch="312"/>
        </w:sectPr>
      </w:pPr>
    </w:p>
    <w:p w:rsidR="0089158E"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89158E" w:rsidRPr="00435DD5" w:rsidRDefault="0089158E" w:rsidP="0089158E">
      <w:pPr>
        <w:pStyle w:val="a6"/>
        <w:spacing w:line="360" w:lineRule="auto"/>
        <w:rPr>
          <w:rFonts w:ascii="Arial Narrow" w:eastAsia="仿宋_GB2312" w:hAnsi="Arial Narrow"/>
          <w:sz w:val="28"/>
          <w:szCs w:val="28"/>
        </w:rPr>
      </w:pPr>
    </w:p>
    <w:p w:rsidR="0089158E" w:rsidRPr="00435DD5" w:rsidRDefault="0089158E" w:rsidP="0089158E">
      <w:pPr>
        <w:pStyle w:val="a6"/>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89158E" w:rsidRPr="00435DD5" w:rsidRDefault="0089158E" w:rsidP="0089158E">
      <w:pPr>
        <w:widowControl/>
        <w:spacing w:line="360" w:lineRule="auto"/>
        <w:jc w:val="left"/>
        <w:rPr>
          <w:rFonts w:ascii="Arial Narrow" w:eastAsia="仿宋_GB2312" w:hAnsi="Arial Narrow"/>
          <w:b/>
          <w:bCs/>
          <w:kern w:val="0"/>
          <w:sz w:val="24"/>
        </w:rPr>
      </w:pPr>
    </w:p>
    <w:p w:rsidR="0089158E" w:rsidRPr="00435DD5" w:rsidRDefault="0089158E" w:rsidP="0089158E">
      <w:pPr>
        <w:widowControl/>
        <w:spacing w:line="360" w:lineRule="auto"/>
        <w:jc w:val="left"/>
        <w:rPr>
          <w:rFonts w:ascii="Arial Narrow" w:eastAsia="仿宋_GB2312" w:hAnsi="Arial Narrow"/>
          <w:b/>
          <w:bCs/>
          <w:kern w:val="0"/>
          <w:sz w:val="24"/>
        </w:rPr>
      </w:pPr>
    </w:p>
    <w:p w:rsidR="0089158E" w:rsidRPr="00435DD5" w:rsidRDefault="0089158E" w:rsidP="0089158E">
      <w:pPr>
        <w:widowControl/>
        <w:spacing w:line="360" w:lineRule="auto"/>
        <w:jc w:val="left"/>
        <w:rPr>
          <w:rFonts w:ascii="Arial Narrow" w:eastAsia="仿宋_GB2312" w:hAnsi="Arial Narrow"/>
          <w:b/>
          <w:bCs/>
          <w:kern w:val="0"/>
          <w:sz w:val="24"/>
        </w:rPr>
      </w:pPr>
    </w:p>
    <w:p w:rsidR="0089158E" w:rsidRDefault="0089158E" w:rsidP="0089158E">
      <w:pPr>
        <w:widowControl/>
        <w:spacing w:line="360" w:lineRule="auto"/>
        <w:ind w:firstLineChars="150" w:firstLine="315"/>
        <w:jc w:val="left"/>
        <w:sectPr w:rsidR="0089158E">
          <w:pgSz w:w="11906" w:h="16838"/>
          <w:pgMar w:top="1440" w:right="1800" w:bottom="1440" w:left="1800" w:header="851" w:footer="992" w:gutter="0"/>
          <w:cols w:space="425"/>
          <w:docGrid w:type="lines" w:linePitch="312"/>
        </w:sectPr>
      </w:pPr>
    </w:p>
    <w:p w:rsidR="0089158E"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89158E" w:rsidRPr="00435DD5" w:rsidRDefault="0089158E" w:rsidP="0089158E">
      <w:pPr>
        <w:pStyle w:val="a6"/>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89158E" w:rsidRPr="00435DD5" w:rsidRDefault="0089158E" w:rsidP="0089158E">
      <w:pPr>
        <w:pStyle w:val="a6"/>
        <w:numPr>
          <w:ilvl w:val="0"/>
          <w:numId w:val="1"/>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89158E" w:rsidRPr="00435DD5" w:rsidRDefault="0089158E" w:rsidP="0089158E">
      <w:pPr>
        <w:pStyle w:val="a6"/>
        <w:numPr>
          <w:ilvl w:val="0"/>
          <w:numId w:val="1"/>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89158E" w:rsidRDefault="0089158E" w:rsidP="0089158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89158E" w:rsidRPr="00435DD5" w:rsidRDefault="0089158E" w:rsidP="0089158E">
      <w:pPr>
        <w:snapToGrid w:val="0"/>
        <w:spacing w:line="360" w:lineRule="auto"/>
        <w:ind w:rightChars="100" w:right="210"/>
        <w:rPr>
          <w:rFonts w:ascii="Arial Narrow" w:eastAsia="仿宋_GB2312" w:hAnsi="Arial Narrow"/>
          <w:sz w:val="28"/>
          <w:szCs w:val="28"/>
        </w:rPr>
      </w:pPr>
    </w:p>
    <w:p w:rsidR="0089158E" w:rsidRPr="00435DD5" w:rsidRDefault="0089158E" w:rsidP="0089158E">
      <w:pPr>
        <w:pStyle w:val="a6"/>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89158E" w:rsidRPr="00435DD5" w:rsidRDefault="0089158E" w:rsidP="0089158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89158E" w:rsidRPr="00435DD5" w:rsidRDefault="0089158E" w:rsidP="0089158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89158E" w:rsidRPr="00435DD5" w:rsidRDefault="0089158E" w:rsidP="0089158E">
      <w:pPr>
        <w:pStyle w:val="a3"/>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89158E" w:rsidRDefault="0089158E" w:rsidP="0089158E">
      <w:pPr>
        <w:widowControl/>
        <w:spacing w:line="360" w:lineRule="auto"/>
        <w:ind w:firstLineChars="150" w:firstLine="315"/>
        <w:jc w:val="left"/>
        <w:sectPr w:rsidR="0089158E">
          <w:pgSz w:w="11906" w:h="16838"/>
          <w:pgMar w:top="1440" w:right="1800" w:bottom="1440" w:left="1800" w:header="851" w:footer="992" w:gutter="0"/>
          <w:cols w:space="425"/>
          <w:docGrid w:type="lines" w:linePitch="312"/>
        </w:sectPr>
      </w:pPr>
    </w:p>
    <w:p w:rsidR="0089158E"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89158E" w:rsidRDefault="0089158E" w:rsidP="0089158E">
      <w:pPr>
        <w:pStyle w:val="a6"/>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89158E" w:rsidRPr="00435DD5" w:rsidRDefault="0089158E" w:rsidP="0089158E">
      <w:pPr>
        <w:pStyle w:val="a6"/>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89158E" w:rsidRPr="00435DD5" w:rsidRDefault="0089158E" w:rsidP="0089158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89158E" w:rsidRPr="00435DD5" w:rsidTr="00C930B6">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89158E" w:rsidRPr="00435DD5" w:rsidTr="00C930B6">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r>
      <w:tr w:rsidR="0089158E" w:rsidRPr="00435DD5" w:rsidTr="00C930B6">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r>
      <w:tr w:rsidR="0089158E" w:rsidRPr="00435DD5" w:rsidTr="00C930B6">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r>
      <w:tr w:rsidR="0089158E" w:rsidRPr="00435DD5" w:rsidTr="00C930B6">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r>
      <w:tr w:rsidR="0089158E" w:rsidRPr="00435DD5" w:rsidTr="00C930B6">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r>
      <w:tr w:rsidR="0089158E" w:rsidRPr="00435DD5" w:rsidTr="00C930B6">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89158E" w:rsidRPr="00435DD5" w:rsidRDefault="0089158E" w:rsidP="00C930B6">
            <w:pPr>
              <w:autoSpaceDE w:val="0"/>
              <w:autoSpaceDN w:val="0"/>
              <w:adjustRightInd w:val="0"/>
              <w:spacing w:line="360" w:lineRule="auto"/>
              <w:jc w:val="center"/>
              <w:rPr>
                <w:rFonts w:ascii="Arial Narrow" w:eastAsia="仿宋_GB2312" w:hAnsi="Arial Narrow"/>
                <w:bCs/>
                <w:sz w:val="28"/>
                <w:szCs w:val="28"/>
              </w:rPr>
            </w:pPr>
          </w:p>
        </w:tc>
      </w:tr>
    </w:tbl>
    <w:p w:rsidR="0089158E" w:rsidRPr="00435DD5" w:rsidRDefault="0089158E" w:rsidP="0089158E">
      <w:pPr>
        <w:spacing w:line="360" w:lineRule="auto"/>
        <w:rPr>
          <w:rFonts w:ascii="Arial Narrow" w:eastAsia="仿宋_GB2312" w:hAnsi="Arial Narrow"/>
          <w:bCs/>
          <w:sz w:val="28"/>
          <w:szCs w:val="28"/>
        </w:rPr>
      </w:pPr>
    </w:p>
    <w:p w:rsidR="0089158E" w:rsidRDefault="0089158E" w:rsidP="0089158E">
      <w:pPr>
        <w:spacing w:line="360" w:lineRule="auto"/>
        <w:rPr>
          <w:rFonts w:ascii="Arial Narrow" w:eastAsia="仿宋_GB2312" w:hAnsi="Arial Narrow"/>
          <w:bCs/>
          <w:sz w:val="28"/>
          <w:szCs w:val="28"/>
        </w:rPr>
      </w:pPr>
    </w:p>
    <w:p w:rsidR="0089158E" w:rsidRDefault="0089158E" w:rsidP="0089158E">
      <w:pPr>
        <w:spacing w:line="360" w:lineRule="auto"/>
        <w:rPr>
          <w:rFonts w:ascii="Arial Narrow" w:eastAsia="仿宋_GB2312" w:hAnsi="Arial Narrow"/>
          <w:bCs/>
          <w:sz w:val="28"/>
          <w:szCs w:val="28"/>
        </w:rPr>
      </w:pPr>
    </w:p>
    <w:p w:rsidR="0089158E" w:rsidRPr="00435DD5" w:rsidRDefault="0089158E" w:rsidP="0089158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89158E" w:rsidRPr="00435DD5" w:rsidRDefault="0089158E" w:rsidP="0089158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89158E" w:rsidRPr="00435DD5" w:rsidRDefault="0089158E" w:rsidP="0089158E">
      <w:pPr>
        <w:spacing w:line="360" w:lineRule="auto"/>
        <w:rPr>
          <w:rFonts w:ascii="Arial Narrow" w:eastAsia="仿宋_GB2312" w:hAnsi="Arial Narrow"/>
          <w:spacing w:val="20"/>
          <w:sz w:val="28"/>
          <w:szCs w:val="28"/>
        </w:rPr>
      </w:pPr>
    </w:p>
    <w:p w:rsidR="0089158E" w:rsidRPr="00435DD5" w:rsidRDefault="0089158E" w:rsidP="0089158E">
      <w:pPr>
        <w:pStyle w:val="a5"/>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89158E" w:rsidRPr="00435DD5" w:rsidRDefault="0089158E" w:rsidP="0089158E">
      <w:pPr>
        <w:pStyle w:val="a6"/>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89158E" w:rsidRDefault="0089158E" w:rsidP="0089158E">
      <w:pPr>
        <w:pStyle w:val="a6"/>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89158E" w:rsidSect="006A0064">
          <w:pgSz w:w="11906" w:h="16838"/>
          <w:pgMar w:top="1247" w:right="1474" w:bottom="1247" w:left="1474" w:header="851" w:footer="992" w:gutter="0"/>
          <w:cols w:space="720"/>
          <w:docGrid w:linePitch="286"/>
        </w:sectPr>
      </w:pPr>
    </w:p>
    <w:p w:rsidR="0089158E"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89158E" w:rsidRPr="001A3BC4" w:rsidRDefault="0089158E" w:rsidP="0089158E">
      <w:pPr>
        <w:pStyle w:val="a6"/>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89158E" w:rsidRDefault="0089158E" w:rsidP="0089158E">
      <w:pPr>
        <w:pStyle w:val="a6"/>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89158E" w:rsidRDefault="0089158E" w:rsidP="0089158E">
      <w:pPr>
        <w:pStyle w:val="a6"/>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89158E" w:rsidRDefault="0089158E" w:rsidP="0089158E">
      <w:pPr>
        <w:pStyle w:val="a6"/>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89158E" w:rsidRPr="00435DD5" w:rsidRDefault="0089158E" w:rsidP="0089158E">
      <w:pPr>
        <w:pStyle w:val="a6"/>
        <w:adjustRightInd w:val="0"/>
        <w:snapToGrid w:val="0"/>
        <w:spacing w:line="360" w:lineRule="auto"/>
        <w:ind w:firstLine="482"/>
        <w:rPr>
          <w:rFonts w:ascii="Arial Narrow" w:eastAsia="仿宋_GB2312" w:hAnsi="Arial Narrow"/>
          <w:bCs/>
          <w:sz w:val="28"/>
          <w:szCs w:val="28"/>
        </w:rPr>
      </w:pPr>
    </w:p>
    <w:p w:rsidR="0089158E" w:rsidRDefault="0089158E" w:rsidP="0089158E">
      <w:pPr>
        <w:spacing w:line="360" w:lineRule="auto"/>
        <w:rPr>
          <w:rFonts w:ascii="Arial Narrow" w:eastAsia="仿宋_GB2312" w:hAnsi="Arial Narrow"/>
          <w:bCs/>
          <w:sz w:val="28"/>
          <w:szCs w:val="28"/>
        </w:rPr>
      </w:pPr>
    </w:p>
    <w:p w:rsidR="0089158E" w:rsidRDefault="0089158E" w:rsidP="0089158E">
      <w:pPr>
        <w:spacing w:line="360" w:lineRule="auto"/>
        <w:rPr>
          <w:rFonts w:ascii="Arial Narrow" w:eastAsia="仿宋_GB2312" w:hAnsi="Arial Narrow"/>
          <w:bCs/>
          <w:sz w:val="28"/>
          <w:szCs w:val="28"/>
        </w:rPr>
      </w:pPr>
    </w:p>
    <w:p w:rsidR="0089158E" w:rsidRPr="00435DD5" w:rsidRDefault="0089158E" w:rsidP="0089158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89158E" w:rsidRPr="00435DD5" w:rsidRDefault="0089158E" w:rsidP="0089158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89158E" w:rsidRPr="00435DD5" w:rsidRDefault="0089158E" w:rsidP="0089158E">
      <w:pPr>
        <w:spacing w:line="360" w:lineRule="auto"/>
        <w:rPr>
          <w:rFonts w:ascii="Arial Narrow" w:eastAsia="仿宋_GB2312" w:hAnsi="Arial Narrow"/>
          <w:spacing w:val="20"/>
          <w:sz w:val="28"/>
          <w:szCs w:val="28"/>
        </w:rPr>
      </w:pPr>
    </w:p>
    <w:p w:rsidR="0089158E" w:rsidRPr="00435DD5" w:rsidRDefault="0089158E" w:rsidP="0089158E">
      <w:pPr>
        <w:pStyle w:val="a5"/>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89158E" w:rsidRPr="00435DD5" w:rsidRDefault="0089158E" w:rsidP="0089158E">
      <w:pPr>
        <w:pStyle w:val="a6"/>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89158E" w:rsidRDefault="0089158E" w:rsidP="0089158E"/>
    <w:p w:rsidR="0089158E" w:rsidRPr="000421EE" w:rsidRDefault="0089158E" w:rsidP="0089158E">
      <w:pPr>
        <w:widowControl/>
        <w:spacing w:line="360" w:lineRule="auto"/>
        <w:ind w:firstLineChars="150" w:firstLine="315"/>
        <w:jc w:val="left"/>
      </w:pPr>
    </w:p>
    <w:p w:rsidR="0089158E" w:rsidRDefault="0089158E" w:rsidP="0089158E">
      <w:pPr>
        <w:widowControl/>
        <w:spacing w:line="360" w:lineRule="auto"/>
        <w:ind w:firstLineChars="250" w:firstLine="525"/>
        <w:jc w:val="center"/>
      </w:pPr>
    </w:p>
    <w:p w:rsidR="009A0135" w:rsidRDefault="009A0135" w:rsidP="0089158E">
      <w:pPr>
        <w:spacing w:line="360" w:lineRule="auto"/>
      </w:pPr>
    </w:p>
    <w:sectPr w:rsidR="009A0135" w:rsidSect="0089158E">
      <w:pgSz w:w="11906" w:h="16838"/>
      <w:pgMar w:top="1843" w:right="1474" w:bottom="1701" w:left="1474"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D2" w:rsidRDefault="00471AD2" w:rsidP="008D2FBA">
      <w:r>
        <w:separator/>
      </w:r>
    </w:p>
  </w:endnote>
  <w:endnote w:type="continuationSeparator" w:id="0">
    <w:p w:rsidR="00471AD2" w:rsidRDefault="00471AD2" w:rsidP="008D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D2" w:rsidRDefault="00471AD2" w:rsidP="008D2FBA">
      <w:r>
        <w:separator/>
      </w:r>
    </w:p>
  </w:footnote>
  <w:footnote w:type="continuationSeparator" w:id="0">
    <w:p w:rsidR="00471AD2" w:rsidRDefault="00471AD2" w:rsidP="008D2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9B4D1"/>
    <w:multiLevelType w:val="singleLevel"/>
    <w:tmpl w:val="A3D9B4D1"/>
    <w:lvl w:ilvl="0">
      <w:start w:val="1"/>
      <w:numFmt w:val="chineseCounting"/>
      <w:suff w:val="nothing"/>
      <w:lvlText w:val="（%1）"/>
      <w:lvlJc w:val="left"/>
      <w:pPr>
        <w:ind w:left="0" w:firstLine="420"/>
      </w:pPr>
      <w:rPr>
        <w:rFonts w:hint="eastAsia"/>
      </w:rPr>
    </w:lvl>
  </w:abstractNum>
  <w:abstractNum w:abstractNumId="1">
    <w:nsid w:val="0EE22494"/>
    <w:multiLevelType w:val="multilevel"/>
    <w:tmpl w:val="0EE22494"/>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8B5D41"/>
    <w:multiLevelType w:val="singleLevel"/>
    <w:tmpl w:val="1B8B5D41"/>
    <w:lvl w:ilvl="0">
      <w:start w:val="1"/>
      <w:numFmt w:val="decimal"/>
      <w:lvlText w:val="%1."/>
      <w:lvlJc w:val="left"/>
      <w:pPr>
        <w:ind w:left="425" w:hanging="425"/>
      </w:pPr>
      <w:rPr>
        <w:rFonts w:hint="default"/>
      </w:rPr>
    </w:lvl>
  </w:abstractNum>
  <w:abstractNum w:abstractNumId="3">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4">
    <w:nsid w:val="53FA5B50"/>
    <w:multiLevelType w:val="multilevel"/>
    <w:tmpl w:val="53FA5B5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6">
    <w:nsid w:val="67946D1E"/>
    <w:multiLevelType w:val="multilevel"/>
    <w:tmpl w:val="67946D1E"/>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7BE2E1EA"/>
    <w:multiLevelType w:val="singleLevel"/>
    <w:tmpl w:val="7BE2E1EA"/>
    <w:lvl w:ilvl="0">
      <w:start w:val="3"/>
      <w:numFmt w:val="chineseCounting"/>
      <w:suff w:val="nothing"/>
      <w:lvlText w:val="%1、"/>
      <w:lvlJc w:val="left"/>
      <w:rPr>
        <w:rFonts w:hint="eastAsia"/>
      </w:rPr>
    </w:lvl>
  </w:abstractNum>
  <w:num w:numId="1">
    <w:abstractNumId w:val="3"/>
  </w:num>
  <w:num w:numId="2">
    <w:abstractNumId w:val="7"/>
  </w:num>
  <w:num w:numId="3">
    <w:abstractNumId w:val="0"/>
  </w:num>
  <w:num w:numId="4">
    <w:abstractNumId w:val="2"/>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C6"/>
    <w:rsid w:val="000236CA"/>
    <w:rsid w:val="0018671C"/>
    <w:rsid w:val="001F7EB3"/>
    <w:rsid w:val="003174C6"/>
    <w:rsid w:val="00386FC5"/>
    <w:rsid w:val="00471AD2"/>
    <w:rsid w:val="005563E3"/>
    <w:rsid w:val="005569CE"/>
    <w:rsid w:val="0059068B"/>
    <w:rsid w:val="0068369F"/>
    <w:rsid w:val="0089158E"/>
    <w:rsid w:val="008D2FBA"/>
    <w:rsid w:val="009A0135"/>
    <w:rsid w:val="00BD55CC"/>
    <w:rsid w:val="00DF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4C6"/>
    <w:pPr>
      <w:widowControl w:val="0"/>
      <w:jc w:val="both"/>
    </w:pPr>
    <w:rPr>
      <w:rFonts w:ascii="等线" w:eastAsia="等线" w:hAnsi="等线" w:cs="Times New Roman"/>
    </w:rPr>
  </w:style>
  <w:style w:type="paragraph" w:styleId="2">
    <w:name w:val="heading 2"/>
    <w:basedOn w:val="a"/>
    <w:next w:val="a"/>
    <w:link w:val="2Char"/>
    <w:qFormat/>
    <w:rsid w:val="00DF738C"/>
    <w:pPr>
      <w:keepNext/>
      <w:keepLines/>
      <w:spacing w:before="260" w:after="260" w:line="500" w:lineRule="exact"/>
      <w:outlineLvl w:val="1"/>
    </w:pPr>
    <w:rPr>
      <w:rFonts w:ascii="Arial" w:eastAsia="黑体" w:hAnsi="Arial"/>
      <w:b/>
      <w:bCs/>
      <w:kern w:val="0"/>
      <w:sz w:val="32"/>
      <w:szCs w:val="32"/>
    </w:rPr>
  </w:style>
  <w:style w:type="paragraph" w:styleId="4">
    <w:name w:val="heading 4"/>
    <w:basedOn w:val="a"/>
    <w:next w:val="a"/>
    <w:link w:val="4Char"/>
    <w:uiPriority w:val="9"/>
    <w:semiHidden/>
    <w:unhideWhenUsed/>
    <w:qFormat/>
    <w:rsid w:val="008915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236CA"/>
    <w:pPr>
      <w:spacing w:before="100" w:beforeAutospacing="1" w:after="100" w:afterAutospacing="1"/>
      <w:jc w:val="left"/>
    </w:pPr>
    <w:rPr>
      <w:rFonts w:ascii="Calibri" w:eastAsia="宋体" w:hAnsi="Calibri"/>
      <w:kern w:val="0"/>
      <w:sz w:val="24"/>
      <w:szCs w:val="24"/>
    </w:rPr>
  </w:style>
  <w:style w:type="paragraph" w:styleId="a4">
    <w:name w:val="List Paragraph"/>
    <w:basedOn w:val="a"/>
    <w:autoRedefine/>
    <w:uiPriority w:val="34"/>
    <w:qFormat/>
    <w:rsid w:val="000236CA"/>
    <w:pPr>
      <w:spacing w:line="276" w:lineRule="auto"/>
      <w:ind w:firstLineChars="200" w:firstLine="560"/>
    </w:pPr>
    <w:rPr>
      <w:rFonts w:ascii="仿宋" w:eastAsia="仿宋" w:hAnsi="仿宋" w:cstheme="minorBidi"/>
      <w:sz w:val="28"/>
      <w:szCs w:val="28"/>
    </w:rPr>
  </w:style>
  <w:style w:type="paragraph" w:styleId="a5">
    <w:name w:val="Body Text"/>
    <w:basedOn w:val="a"/>
    <w:link w:val="Char"/>
    <w:rsid w:val="000236CA"/>
    <w:pPr>
      <w:spacing w:after="120"/>
    </w:pPr>
    <w:rPr>
      <w:rFonts w:ascii="Times New Roman" w:eastAsia="宋体" w:hAnsi="Times New Roman"/>
      <w:szCs w:val="20"/>
    </w:rPr>
  </w:style>
  <w:style w:type="character" w:customStyle="1" w:styleId="Char">
    <w:name w:val="正文文本 Char"/>
    <w:basedOn w:val="a0"/>
    <w:link w:val="a5"/>
    <w:rsid w:val="000236CA"/>
    <w:rPr>
      <w:rFonts w:ascii="Times New Roman" w:eastAsia="宋体" w:hAnsi="Times New Roman" w:cs="Times New Roman"/>
      <w:szCs w:val="20"/>
    </w:rPr>
  </w:style>
  <w:style w:type="paragraph" w:styleId="a6">
    <w:name w:val="Plain Text"/>
    <w:basedOn w:val="a"/>
    <w:link w:val="Char0"/>
    <w:rsid w:val="000236CA"/>
    <w:pPr>
      <w:widowControl/>
      <w:spacing w:before="100" w:beforeAutospacing="1" w:after="100" w:afterAutospacing="1"/>
      <w:jc w:val="left"/>
    </w:pPr>
    <w:rPr>
      <w:rFonts w:ascii="宋体" w:eastAsia="宋体" w:hAnsi="宋体"/>
      <w:color w:val="000000"/>
      <w:kern w:val="0"/>
      <w:sz w:val="24"/>
      <w:szCs w:val="20"/>
    </w:rPr>
  </w:style>
  <w:style w:type="character" w:customStyle="1" w:styleId="Char0">
    <w:name w:val="纯文本 Char"/>
    <w:basedOn w:val="a0"/>
    <w:link w:val="a6"/>
    <w:rsid w:val="000236CA"/>
    <w:rPr>
      <w:rFonts w:ascii="宋体" w:eastAsia="宋体" w:hAnsi="宋体" w:cs="Times New Roman"/>
      <w:color w:val="000000"/>
      <w:kern w:val="0"/>
      <w:sz w:val="24"/>
      <w:szCs w:val="20"/>
    </w:rPr>
  </w:style>
  <w:style w:type="paragraph" w:styleId="a7">
    <w:name w:val="header"/>
    <w:basedOn w:val="a"/>
    <w:link w:val="Char1"/>
    <w:uiPriority w:val="99"/>
    <w:unhideWhenUsed/>
    <w:rsid w:val="008D2FB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D2FBA"/>
    <w:rPr>
      <w:rFonts w:ascii="等线" w:eastAsia="等线" w:hAnsi="等线" w:cs="Times New Roman"/>
      <w:sz w:val="18"/>
      <w:szCs w:val="18"/>
    </w:rPr>
  </w:style>
  <w:style w:type="paragraph" w:styleId="a8">
    <w:name w:val="footer"/>
    <w:basedOn w:val="a"/>
    <w:link w:val="Char2"/>
    <w:uiPriority w:val="99"/>
    <w:unhideWhenUsed/>
    <w:rsid w:val="008D2FBA"/>
    <w:pPr>
      <w:tabs>
        <w:tab w:val="center" w:pos="4153"/>
        <w:tab w:val="right" w:pos="8306"/>
      </w:tabs>
      <w:snapToGrid w:val="0"/>
      <w:jc w:val="left"/>
    </w:pPr>
    <w:rPr>
      <w:sz w:val="18"/>
      <w:szCs w:val="18"/>
    </w:rPr>
  </w:style>
  <w:style w:type="character" w:customStyle="1" w:styleId="Char2">
    <w:name w:val="页脚 Char"/>
    <w:basedOn w:val="a0"/>
    <w:link w:val="a8"/>
    <w:uiPriority w:val="99"/>
    <w:rsid w:val="008D2FBA"/>
    <w:rPr>
      <w:rFonts w:ascii="等线" w:eastAsia="等线" w:hAnsi="等线" w:cs="Times New Roman"/>
      <w:sz w:val="18"/>
      <w:szCs w:val="18"/>
    </w:rPr>
  </w:style>
  <w:style w:type="character" w:styleId="a9">
    <w:name w:val="annotation reference"/>
    <w:basedOn w:val="a0"/>
    <w:uiPriority w:val="99"/>
    <w:semiHidden/>
    <w:unhideWhenUsed/>
    <w:rsid w:val="008D2FBA"/>
    <w:rPr>
      <w:sz w:val="21"/>
      <w:szCs w:val="21"/>
    </w:rPr>
  </w:style>
  <w:style w:type="paragraph" w:styleId="aa">
    <w:name w:val="annotation text"/>
    <w:basedOn w:val="a"/>
    <w:link w:val="Char3"/>
    <w:uiPriority w:val="99"/>
    <w:semiHidden/>
    <w:unhideWhenUsed/>
    <w:rsid w:val="008D2FBA"/>
    <w:pPr>
      <w:jc w:val="left"/>
    </w:pPr>
  </w:style>
  <w:style w:type="character" w:customStyle="1" w:styleId="Char3">
    <w:name w:val="批注文字 Char"/>
    <w:basedOn w:val="a0"/>
    <w:link w:val="aa"/>
    <w:uiPriority w:val="99"/>
    <w:semiHidden/>
    <w:rsid w:val="008D2FBA"/>
    <w:rPr>
      <w:rFonts w:ascii="等线" w:eastAsia="等线" w:hAnsi="等线" w:cs="Times New Roman"/>
    </w:rPr>
  </w:style>
  <w:style w:type="paragraph" w:styleId="ab">
    <w:name w:val="annotation subject"/>
    <w:basedOn w:val="aa"/>
    <w:next w:val="aa"/>
    <w:link w:val="Char4"/>
    <w:uiPriority w:val="99"/>
    <w:semiHidden/>
    <w:unhideWhenUsed/>
    <w:rsid w:val="008D2FBA"/>
    <w:rPr>
      <w:b/>
      <w:bCs/>
    </w:rPr>
  </w:style>
  <w:style w:type="character" w:customStyle="1" w:styleId="Char4">
    <w:name w:val="批注主题 Char"/>
    <w:basedOn w:val="Char3"/>
    <w:link w:val="ab"/>
    <w:uiPriority w:val="99"/>
    <w:semiHidden/>
    <w:rsid w:val="008D2FBA"/>
    <w:rPr>
      <w:rFonts w:ascii="等线" w:eastAsia="等线" w:hAnsi="等线" w:cs="Times New Roman"/>
      <w:b/>
      <w:bCs/>
    </w:rPr>
  </w:style>
  <w:style w:type="paragraph" w:styleId="ac">
    <w:name w:val="Balloon Text"/>
    <w:basedOn w:val="a"/>
    <w:link w:val="Char5"/>
    <w:uiPriority w:val="99"/>
    <w:semiHidden/>
    <w:unhideWhenUsed/>
    <w:rsid w:val="008D2FBA"/>
    <w:rPr>
      <w:sz w:val="18"/>
      <w:szCs w:val="18"/>
    </w:rPr>
  </w:style>
  <w:style w:type="character" w:customStyle="1" w:styleId="Char5">
    <w:name w:val="批注框文本 Char"/>
    <w:basedOn w:val="a0"/>
    <w:link w:val="ac"/>
    <w:uiPriority w:val="99"/>
    <w:semiHidden/>
    <w:rsid w:val="008D2FBA"/>
    <w:rPr>
      <w:rFonts w:ascii="等线" w:eastAsia="等线" w:hAnsi="等线" w:cs="Times New Roman"/>
      <w:sz w:val="18"/>
      <w:szCs w:val="18"/>
    </w:rPr>
  </w:style>
  <w:style w:type="character" w:customStyle="1" w:styleId="2Char">
    <w:name w:val="标题 2 Char"/>
    <w:basedOn w:val="a0"/>
    <w:link w:val="2"/>
    <w:rsid w:val="00DF738C"/>
    <w:rPr>
      <w:rFonts w:ascii="Arial" w:eastAsia="黑体" w:hAnsi="Arial" w:cs="Times New Roman"/>
      <w:b/>
      <w:bCs/>
      <w:kern w:val="0"/>
      <w:sz w:val="32"/>
      <w:szCs w:val="32"/>
    </w:rPr>
  </w:style>
  <w:style w:type="paragraph" w:customStyle="1" w:styleId="ad">
    <w:name w:val="正文（文本）"/>
    <w:autoRedefine/>
    <w:qFormat/>
    <w:rsid w:val="00DF738C"/>
    <w:pPr>
      <w:widowControl w:val="0"/>
      <w:snapToGrid w:val="0"/>
      <w:spacing w:beforeLines="20" w:line="360" w:lineRule="auto"/>
      <w:jc w:val="center"/>
    </w:pPr>
    <w:rPr>
      <w:rFonts w:ascii="Times New Roman" w:eastAsia="宋体" w:hAnsi="宋体" w:cs="Times New Roman"/>
      <w:sz w:val="28"/>
      <w:szCs w:val="28"/>
    </w:rPr>
  </w:style>
  <w:style w:type="paragraph" w:styleId="ae">
    <w:name w:val="Title"/>
    <w:basedOn w:val="a"/>
    <w:next w:val="a"/>
    <w:link w:val="Char6"/>
    <w:qFormat/>
    <w:rsid w:val="00DF738C"/>
    <w:pPr>
      <w:widowControl/>
      <w:spacing w:beforeLines="150" w:line="420" w:lineRule="auto"/>
      <w:jc w:val="left"/>
      <w:outlineLvl w:val="1"/>
    </w:pPr>
    <w:rPr>
      <w:rFonts w:ascii="Cambria" w:eastAsia="宋体" w:hAnsi="Cambria"/>
      <w:b/>
      <w:bCs/>
      <w:sz w:val="32"/>
      <w:szCs w:val="32"/>
    </w:rPr>
  </w:style>
  <w:style w:type="character" w:customStyle="1" w:styleId="Char6">
    <w:name w:val="标题 Char"/>
    <w:basedOn w:val="a0"/>
    <w:link w:val="ae"/>
    <w:rsid w:val="00DF738C"/>
    <w:rPr>
      <w:rFonts w:ascii="Cambria" w:eastAsia="宋体" w:hAnsi="Cambria" w:cs="Times New Roman"/>
      <w:b/>
      <w:bCs/>
      <w:sz w:val="32"/>
      <w:szCs w:val="32"/>
    </w:rPr>
  </w:style>
  <w:style w:type="paragraph" w:customStyle="1" w:styleId="21">
    <w:name w:val="正文空2格  1."/>
    <w:basedOn w:val="a"/>
    <w:autoRedefine/>
    <w:qFormat/>
    <w:rsid w:val="00DF738C"/>
    <w:pPr>
      <w:adjustRightInd w:val="0"/>
      <w:spacing w:line="360" w:lineRule="auto"/>
      <w:ind w:firstLineChars="200" w:firstLine="480"/>
      <w:textAlignment w:val="baseline"/>
    </w:pPr>
    <w:rPr>
      <w:rFonts w:ascii="宋体" w:eastAsia="仿宋" w:hAnsi="Times New Roman" w:cs="宋体"/>
      <w:kern w:val="0"/>
      <w:sz w:val="28"/>
      <w:szCs w:val="20"/>
    </w:rPr>
  </w:style>
  <w:style w:type="character" w:customStyle="1" w:styleId="4Char">
    <w:name w:val="标题 4 Char"/>
    <w:basedOn w:val="a0"/>
    <w:link w:val="4"/>
    <w:uiPriority w:val="9"/>
    <w:semiHidden/>
    <w:qFormat/>
    <w:rsid w:val="0089158E"/>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4C6"/>
    <w:pPr>
      <w:widowControl w:val="0"/>
      <w:jc w:val="both"/>
    </w:pPr>
    <w:rPr>
      <w:rFonts w:ascii="等线" w:eastAsia="等线" w:hAnsi="等线" w:cs="Times New Roman"/>
    </w:rPr>
  </w:style>
  <w:style w:type="paragraph" w:styleId="2">
    <w:name w:val="heading 2"/>
    <w:basedOn w:val="a"/>
    <w:next w:val="a"/>
    <w:link w:val="2Char"/>
    <w:qFormat/>
    <w:rsid w:val="00DF738C"/>
    <w:pPr>
      <w:keepNext/>
      <w:keepLines/>
      <w:spacing w:before="260" w:after="260" w:line="500" w:lineRule="exact"/>
      <w:outlineLvl w:val="1"/>
    </w:pPr>
    <w:rPr>
      <w:rFonts w:ascii="Arial" w:eastAsia="黑体" w:hAnsi="Arial"/>
      <w:b/>
      <w:bCs/>
      <w:kern w:val="0"/>
      <w:sz w:val="32"/>
      <w:szCs w:val="32"/>
    </w:rPr>
  </w:style>
  <w:style w:type="paragraph" w:styleId="4">
    <w:name w:val="heading 4"/>
    <w:basedOn w:val="a"/>
    <w:next w:val="a"/>
    <w:link w:val="4Char"/>
    <w:uiPriority w:val="9"/>
    <w:semiHidden/>
    <w:unhideWhenUsed/>
    <w:qFormat/>
    <w:rsid w:val="008915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236CA"/>
    <w:pPr>
      <w:spacing w:before="100" w:beforeAutospacing="1" w:after="100" w:afterAutospacing="1"/>
      <w:jc w:val="left"/>
    </w:pPr>
    <w:rPr>
      <w:rFonts w:ascii="Calibri" w:eastAsia="宋体" w:hAnsi="Calibri"/>
      <w:kern w:val="0"/>
      <w:sz w:val="24"/>
      <w:szCs w:val="24"/>
    </w:rPr>
  </w:style>
  <w:style w:type="paragraph" w:styleId="a4">
    <w:name w:val="List Paragraph"/>
    <w:basedOn w:val="a"/>
    <w:autoRedefine/>
    <w:uiPriority w:val="34"/>
    <w:qFormat/>
    <w:rsid w:val="000236CA"/>
    <w:pPr>
      <w:spacing w:line="276" w:lineRule="auto"/>
      <w:ind w:firstLineChars="200" w:firstLine="560"/>
    </w:pPr>
    <w:rPr>
      <w:rFonts w:ascii="仿宋" w:eastAsia="仿宋" w:hAnsi="仿宋" w:cstheme="minorBidi"/>
      <w:sz w:val="28"/>
      <w:szCs w:val="28"/>
    </w:rPr>
  </w:style>
  <w:style w:type="paragraph" w:styleId="a5">
    <w:name w:val="Body Text"/>
    <w:basedOn w:val="a"/>
    <w:link w:val="Char"/>
    <w:rsid w:val="000236CA"/>
    <w:pPr>
      <w:spacing w:after="120"/>
    </w:pPr>
    <w:rPr>
      <w:rFonts w:ascii="Times New Roman" w:eastAsia="宋体" w:hAnsi="Times New Roman"/>
      <w:szCs w:val="20"/>
    </w:rPr>
  </w:style>
  <w:style w:type="character" w:customStyle="1" w:styleId="Char">
    <w:name w:val="正文文本 Char"/>
    <w:basedOn w:val="a0"/>
    <w:link w:val="a5"/>
    <w:rsid w:val="000236CA"/>
    <w:rPr>
      <w:rFonts w:ascii="Times New Roman" w:eastAsia="宋体" w:hAnsi="Times New Roman" w:cs="Times New Roman"/>
      <w:szCs w:val="20"/>
    </w:rPr>
  </w:style>
  <w:style w:type="paragraph" w:styleId="a6">
    <w:name w:val="Plain Text"/>
    <w:basedOn w:val="a"/>
    <w:link w:val="Char0"/>
    <w:rsid w:val="000236CA"/>
    <w:pPr>
      <w:widowControl/>
      <w:spacing w:before="100" w:beforeAutospacing="1" w:after="100" w:afterAutospacing="1"/>
      <w:jc w:val="left"/>
    </w:pPr>
    <w:rPr>
      <w:rFonts w:ascii="宋体" w:eastAsia="宋体" w:hAnsi="宋体"/>
      <w:color w:val="000000"/>
      <w:kern w:val="0"/>
      <w:sz w:val="24"/>
      <w:szCs w:val="20"/>
    </w:rPr>
  </w:style>
  <w:style w:type="character" w:customStyle="1" w:styleId="Char0">
    <w:name w:val="纯文本 Char"/>
    <w:basedOn w:val="a0"/>
    <w:link w:val="a6"/>
    <w:rsid w:val="000236CA"/>
    <w:rPr>
      <w:rFonts w:ascii="宋体" w:eastAsia="宋体" w:hAnsi="宋体" w:cs="Times New Roman"/>
      <w:color w:val="000000"/>
      <w:kern w:val="0"/>
      <w:sz w:val="24"/>
      <w:szCs w:val="20"/>
    </w:rPr>
  </w:style>
  <w:style w:type="paragraph" w:styleId="a7">
    <w:name w:val="header"/>
    <w:basedOn w:val="a"/>
    <w:link w:val="Char1"/>
    <w:uiPriority w:val="99"/>
    <w:unhideWhenUsed/>
    <w:rsid w:val="008D2FB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D2FBA"/>
    <w:rPr>
      <w:rFonts w:ascii="等线" w:eastAsia="等线" w:hAnsi="等线" w:cs="Times New Roman"/>
      <w:sz w:val="18"/>
      <w:szCs w:val="18"/>
    </w:rPr>
  </w:style>
  <w:style w:type="paragraph" w:styleId="a8">
    <w:name w:val="footer"/>
    <w:basedOn w:val="a"/>
    <w:link w:val="Char2"/>
    <w:uiPriority w:val="99"/>
    <w:unhideWhenUsed/>
    <w:rsid w:val="008D2FBA"/>
    <w:pPr>
      <w:tabs>
        <w:tab w:val="center" w:pos="4153"/>
        <w:tab w:val="right" w:pos="8306"/>
      </w:tabs>
      <w:snapToGrid w:val="0"/>
      <w:jc w:val="left"/>
    </w:pPr>
    <w:rPr>
      <w:sz w:val="18"/>
      <w:szCs w:val="18"/>
    </w:rPr>
  </w:style>
  <w:style w:type="character" w:customStyle="1" w:styleId="Char2">
    <w:name w:val="页脚 Char"/>
    <w:basedOn w:val="a0"/>
    <w:link w:val="a8"/>
    <w:uiPriority w:val="99"/>
    <w:rsid w:val="008D2FBA"/>
    <w:rPr>
      <w:rFonts w:ascii="等线" w:eastAsia="等线" w:hAnsi="等线" w:cs="Times New Roman"/>
      <w:sz w:val="18"/>
      <w:szCs w:val="18"/>
    </w:rPr>
  </w:style>
  <w:style w:type="character" w:styleId="a9">
    <w:name w:val="annotation reference"/>
    <w:basedOn w:val="a0"/>
    <w:uiPriority w:val="99"/>
    <w:semiHidden/>
    <w:unhideWhenUsed/>
    <w:rsid w:val="008D2FBA"/>
    <w:rPr>
      <w:sz w:val="21"/>
      <w:szCs w:val="21"/>
    </w:rPr>
  </w:style>
  <w:style w:type="paragraph" w:styleId="aa">
    <w:name w:val="annotation text"/>
    <w:basedOn w:val="a"/>
    <w:link w:val="Char3"/>
    <w:uiPriority w:val="99"/>
    <w:semiHidden/>
    <w:unhideWhenUsed/>
    <w:rsid w:val="008D2FBA"/>
    <w:pPr>
      <w:jc w:val="left"/>
    </w:pPr>
  </w:style>
  <w:style w:type="character" w:customStyle="1" w:styleId="Char3">
    <w:name w:val="批注文字 Char"/>
    <w:basedOn w:val="a0"/>
    <w:link w:val="aa"/>
    <w:uiPriority w:val="99"/>
    <w:semiHidden/>
    <w:rsid w:val="008D2FBA"/>
    <w:rPr>
      <w:rFonts w:ascii="等线" w:eastAsia="等线" w:hAnsi="等线" w:cs="Times New Roman"/>
    </w:rPr>
  </w:style>
  <w:style w:type="paragraph" w:styleId="ab">
    <w:name w:val="annotation subject"/>
    <w:basedOn w:val="aa"/>
    <w:next w:val="aa"/>
    <w:link w:val="Char4"/>
    <w:uiPriority w:val="99"/>
    <w:semiHidden/>
    <w:unhideWhenUsed/>
    <w:rsid w:val="008D2FBA"/>
    <w:rPr>
      <w:b/>
      <w:bCs/>
    </w:rPr>
  </w:style>
  <w:style w:type="character" w:customStyle="1" w:styleId="Char4">
    <w:name w:val="批注主题 Char"/>
    <w:basedOn w:val="Char3"/>
    <w:link w:val="ab"/>
    <w:uiPriority w:val="99"/>
    <w:semiHidden/>
    <w:rsid w:val="008D2FBA"/>
    <w:rPr>
      <w:rFonts w:ascii="等线" w:eastAsia="等线" w:hAnsi="等线" w:cs="Times New Roman"/>
      <w:b/>
      <w:bCs/>
    </w:rPr>
  </w:style>
  <w:style w:type="paragraph" w:styleId="ac">
    <w:name w:val="Balloon Text"/>
    <w:basedOn w:val="a"/>
    <w:link w:val="Char5"/>
    <w:uiPriority w:val="99"/>
    <w:semiHidden/>
    <w:unhideWhenUsed/>
    <w:rsid w:val="008D2FBA"/>
    <w:rPr>
      <w:sz w:val="18"/>
      <w:szCs w:val="18"/>
    </w:rPr>
  </w:style>
  <w:style w:type="character" w:customStyle="1" w:styleId="Char5">
    <w:name w:val="批注框文本 Char"/>
    <w:basedOn w:val="a0"/>
    <w:link w:val="ac"/>
    <w:uiPriority w:val="99"/>
    <w:semiHidden/>
    <w:rsid w:val="008D2FBA"/>
    <w:rPr>
      <w:rFonts w:ascii="等线" w:eastAsia="等线" w:hAnsi="等线" w:cs="Times New Roman"/>
      <w:sz w:val="18"/>
      <w:szCs w:val="18"/>
    </w:rPr>
  </w:style>
  <w:style w:type="character" w:customStyle="1" w:styleId="2Char">
    <w:name w:val="标题 2 Char"/>
    <w:basedOn w:val="a0"/>
    <w:link w:val="2"/>
    <w:rsid w:val="00DF738C"/>
    <w:rPr>
      <w:rFonts w:ascii="Arial" w:eastAsia="黑体" w:hAnsi="Arial" w:cs="Times New Roman"/>
      <w:b/>
      <w:bCs/>
      <w:kern w:val="0"/>
      <w:sz w:val="32"/>
      <w:szCs w:val="32"/>
    </w:rPr>
  </w:style>
  <w:style w:type="paragraph" w:customStyle="1" w:styleId="ad">
    <w:name w:val="正文（文本）"/>
    <w:autoRedefine/>
    <w:qFormat/>
    <w:rsid w:val="00DF738C"/>
    <w:pPr>
      <w:widowControl w:val="0"/>
      <w:snapToGrid w:val="0"/>
      <w:spacing w:beforeLines="20" w:line="360" w:lineRule="auto"/>
      <w:jc w:val="center"/>
    </w:pPr>
    <w:rPr>
      <w:rFonts w:ascii="Times New Roman" w:eastAsia="宋体" w:hAnsi="宋体" w:cs="Times New Roman"/>
      <w:sz w:val="28"/>
      <w:szCs w:val="28"/>
    </w:rPr>
  </w:style>
  <w:style w:type="paragraph" w:styleId="ae">
    <w:name w:val="Title"/>
    <w:basedOn w:val="a"/>
    <w:next w:val="a"/>
    <w:link w:val="Char6"/>
    <w:qFormat/>
    <w:rsid w:val="00DF738C"/>
    <w:pPr>
      <w:widowControl/>
      <w:spacing w:beforeLines="150" w:line="420" w:lineRule="auto"/>
      <w:jc w:val="left"/>
      <w:outlineLvl w:val="1"/>
    </w:pPr>
    <w:rPr>
      <w:rFonts w:ascii="Cambria" w:eastAsia="宋体" w:hAnsi="Cambria"/>
      <w:b/>
      <w:bCs/>
      <w:sz w:val="32"/>
      <w:szCs w:val="32"/>
    </w:rPr>
  </w:style>
  <w:style w:type="character" w:customStyle="1" w:styleId="Char6">
    <w:name w:val="标题 Char"/>
    <w:basedOn w:val="a0"/>
    <w:link w:val="ae"/>
    <w:rsid w:val="00DF738C"/>
    <w:rPr>
      <w:rFonts w:ascii="Cambria" w:eastAsia="宋体" w:hAnsi="Cambria" w:cs="Times New Roman"/>
      <w:b/>
      <w:bCs/>
      <w:sz w:val="32"/>
      <w:szCs w:val="32"/>
    </w:rPr>
  </w:style>
  <w:style w:type="paragraph" w:customStyle="1" w:styleId="21">
    <w:name w:val="正文空2格  1."/>
    <w:basedOn w:val="a"/>
    <w:autoRedefine/>
    <w:qFormat/>
    <w:rsid w:val="00DF738C"/>
    <w:pPr>
      <w:adjustRightInd w:val="0"/>
      <w:spacing w:line="360" w:lineRule="auto"/>
      <w:ind w:firstLineChars="200" w:firstLine="480"/>
      <w:textAlignment w:val="baseline"/>
    </w:pPr>
    <w:rPr>
      <w:rFonts w:ascii="宋体" w:eastAsia="仿宋" w:hAnsi="Times New Roman" w:cs="宋体"/>
      <w:kern w:val="0"/>
      <w:sz w:val="28"/>
      <w:szCs w:val="20"/>
    </w:rPr>
  </w:style>
  <w:style w:type="character" w:customStyle="1" w:styleId="4Char">
    <w:name w:val="标题 4 Char"/>
    <w:basedOn w:val="a0"/>
    <w:link w:val="4"/>
    <w:uiPriority w:val="9"/>
    <w:semiHidden/>
    <w:qFormat/>
    <w:rsid w:val="0089158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D130-99B9-42C9-BDB6-52323A77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2024-09-03T05:36:00Z</dcterms:created>
  <dcterms:modified xsi:type="dcterms:W3CDTF">2024-09-03T05:36:00Z</dcterms:modified>
</cp:coreProperties>
</file>