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CBA" w:rsidRDefault="004E5CBA" w:rsidP="004E5CBA">
      <w:pPr>
        <w:widowControl/>
        <w:spacing w:line="360" w:lineRule="auto"/>
        <w:ind w:firstLineChars="250" w:firstLine="600"/>
        <w:jc w:val="center"/>
        <w:rPr>
          <w:rFonts w:ascii="华文宋体" w:eastAsia="华文宋体" w:hAnsi="华文宋体"/>
          <w:sz w:val="24"/>
        </w:rPr>
      </w:pPr>
      <w:r>
        <w:rPr>
          <w:rFonts w:ascii="华文宋体" w:eastAsia="华文宋体" w:hAnsi="华文宋体" w:hint="eastAsia"/>
          <w:sz w:val="24"/>
        </w:rPr>
        <w:t>采购需求</w:t>
      </w:r>
    </w:p>
    <w:p w:rsidR="004E5CBA" w:rsidRDefault="004E5CBA" w:rsidP="004E5CBA">
      <w:pPr>
        <w:widowControl/>
        <w:spacing w:line="360" w:lineRule="auto"/>
        <w:ind w:firstLineChars="250" w:firstLine="600"/>
        <w:jc w:val="left"/>
        <w:rPr>
          <w:rFonts w:ascii="华文宋体" w:eastAsia="华文宋体" w:hAnsi="华文宋体"/>
          <w:sz w:val="24"/>
        </w:rPr>
      </w:pPr>
      <w:r>
        <w:rPr>
          <w:rFonts w:ascii="华文宋体" w:eastAsia="华文宋体" w:hAnsi="华文宋体" w:hint="eastAsia"/>
          <w:sz w:val="24"/>
        </w:rPr>
        <w:t>服务需求内容：</w:t>
      </w:r>
    </w:p>
    <w:p w:rsidR="004E5CBA" w:rsidRDefault="004E5CBA" w:rsidP="004E5CB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一、项目名称</w:t>
      </w:r>
    </w:p>
    <w:p w:rsidR="004E5CBA" w:rsidRDefault="004E5CBA" w:rsidP="004E5CBA">
      <w:pPr>
        <w:widowControl/>
        <w:spacing w:line="360" w:lineRule="auto"/>
        <w:ind w:leftChars="150" w:left="315"/>
        <w:jc w:val="left"/>
        <w:rPr>
          <w:rFonts w:ascii="华文宋体" w:eastAsia="华文宋体" w:hAnsi="华文宋体" w:cs="宋体"/>
          <w:kern w:val="0"/>
          <w:sz w:val="24"/>
          <w:szCs w:val="24"/>
        </w:rPr>
      </w:pPr>
      <w:r>
        <w:rPr>
          <w:rFonts w:ascii="华文宋体" w:eastAsia="华文宋体" w:hAnsi="华文宋体" w:cs="宋体" w:hint="eastAsia"/>
          <w:kern w:val="0"/>
          <w:sz w:val="24"/>
          <w:szCs w:val="24"/>
        </w:rPr>
        <w:t>上海市经济管理学校设计服务</w:t>
      </w:r>
    </w:p>
    <w:p w:rsidR="004E5CBA" w:rsidRDefault="004E5CBA" w:rsidP="004E5CBA">
      <w:pPr>
        <w:widowControl/>
        <w:spacing w:line="360" w:lineRule="auto"/>
        <w:ind w:leftChars="150" w:left="315"/>
        <w:jc w:val="left"/>
        <w:rPr>
          <w:rFonts w:ascii="华文宋体" w:eastAsia="华文宋体" w:hAnsi="华文宋体"/>
          <w:sz w:val="24"/>
        </w:rPr>
      </w:pPr>
      <w:r>
        <w:rPr>
          <w:rFonts w:ascii="华文宋体" w:eastAsia="华文宋体" w:hAnsi="华文宋体" w:hint="eastAsia"/>
          <w:sz w:val="24"/>
        </w:rPr>
        <w:t>二、项目预算</w:t>
      </w:r>
    </w:p>
    <w:p w:rsidR="004E5CBA" w:rsidRPr="00D24789" w:rsidRDefault="004E5CBA" w:rsidP="004E5CB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本次</w:t>
      </w:r>
      <w:r w:rsidRPr="00D24789">
        <w:rPr>
          <w:rFonts w:ascii="华文宋体" w:eastAsia="华文宋体" w:hAnsi="华文宋体" w:hint="eastAsia"/>
          <w:sz w:val="24"/>
        </w:rPr>
        <w:t>比选文件明确的工作范围和要求，参考国家计委、建设部制定的《工程勘察设计收费管理规定》的收费标准进行以下两种方式报价：</w:t>
      </w:r>
    </w:p>
    <w:p w:rsidR="004E5CBA" w:rsidRPr="00D24789" w:rsidRDefault="004E5CBA" w:rsidP="004E5CBA">
      <w:pPr>
        <w:widowControl/>
        <w:spacing w:line="360" w:lineRule="auto"/>
        <w:ind w:firstLineChars="150" w:firstLine="360"/>
        <w:jc w:val="left"/>
        <w:rPr>
          <w:rFonts w:ascii="华文宋体" w:eastAsia="华文宋体" w:hAnsi="华文宋体"/>
          <w:sz w:val="24"/>
        </w:rPr>
      </w:pPr>
      <w:r w:rsidRPr="00D24789">
        <w:rPr>
          <w:rFonts w:ascii="华文宋体" w:eastAsia="华文宋体" w:hAnsi="华文宋体"/>
          <w:sz w:val="24"/>
        </w:rPr>
        <w:t>1、</w:t>
      </w:r>
      <w:r w:rsidRPr="00D24789">
        <w:rPr>
          <w:rFonts w:ascii="华文宋体" w:eastAsia="华文宋体" w:hAnsi="华文宋体"/>
          <w:sz w:val="24"/>
        </w:rPr>
        <w:tab/>
        <w:t>单次技术咨询费用：按照全年200万预算金额，报价不得超过3000元/次；</w:t>
      </w:r>
    </w:p>
    <w:p w:rsidR="004E5CBA" w:rsidRPr="00D24789" w:rsidRDefault="004E5CBA" w:rsidP="004E5CBA">
      <w:pPr>
        <w:widowControl/>
        <w:spacing w:line="360" w:lineRule="auto"/>
        <w:ind w:firstLineChars="150" w:firstLine="360"/>
        <w:jc w:val="left"/>
        <w:rPr>
          <w:rFonts w:ascii="华文宋体" w:eastAsia="华文宋体" w:hAnsi="华文宋体"/>
          <w:sz w:val="24"/>
        </w:rPr>
      </w:pPr>
      <w:r w:rsidRPr="00D24789">
        <w:rPr>
          <w:rFonts w:ascii="华文宋体" w:eastAsia="华文宋体" w:hAnsi="华文宋体"/>
          <w:sz w:val="24"/>
        </w:rPr>
        <w:t>2、</w:t>
      </w:r>
      <w:r w:rsidRPr="00D24789">
        <w:rPr>
          <w:rFonts w:ascii="华文宋体" w:eastAsia="华文宋体" w:hAnsi="华文宋体"/>
          <w:sz w:val="24"/>
        </w:rPr>
        <w:tab/>
        <w:t>单项目设计费：按照每个项目预算根据国家现行收费标准自报折扣率。</w:t>
      </w:r>
    </w:p>
    <w:p w:rsidR="004E5CBA" w:rsidRDefault="004E5CBA" w:rsidP="004E5CB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三、供应商资格要求</w:t>
      </w:r>
    </w:p>
    <w:p w:rsidR="004E5CBA" w:rsidRDefault="004E5CBA" w:rsidP="004E5CB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1.具有独立法人资格及相应经营范围（提供相关文件复印件盖章）；</w:t>
      </w:r>
    </w:p>
    <w:p w:rsidR="004E5CBA" w:rsidRDefault="004E5CBA" w:rsidP="004E5CB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2.具有国家或有关政府部门颁发的资质证明文件；</w:t>
      </w:r>
    </w:p>
    <w:p w:rsidR="004E5CBA" w:rsidRDefault="004E5CBA" w:rsidP="004E5CB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3.具有良好的信誉；</w:t>
      </w:r>
    </w:p>
    <w:p w:rsidR="004E5CBA" w:rsidRDefault="004E5CBA" w:rsidP="004E5CB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4.具有相应产品的销售业绩；</w:t>
      </w:r>
    </w:p>
    <w:p w:rsidR="004E5CBA" w:rsidRDefault="004E5CBA" w:rsidP="004E5CB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5.近三年内，在经营活动中没有重大违法记录；</w:t>
      </w:r>
    </w:p>
    <w:p w:rsidR="004E5CBA" w:rsidRPr="000421EE" w:rsidRDefault="004E5CBA" w:rsidP="004E5CBA">
      <w:pPr>
        <w:widowControl/>
        <w:spacing w:line="360" w:lineRule="auto"/>
        <w:ind w:firstLineChars="150" w:firstLine="360"/>
        <w:jc w:val="left"/>
        <w:rPr>
          <w:rFonts w:ascii="华文宋体" w:eastAsia="华文宋体" w:hAnsi="华文宋体"/>
          <w:b/>
          <w:sz w:val="24"/>
        </w:rPr>
      </w:pPr>
      <w:r>
        <w:rPr>
          <w:rFonts w:ascii="华文宋体" w:eastAsia="华文宋体" w:hAnsi="华文宋体"/>
          <w:b/>
          <w:sz w:val="24"/>
        </w:rPr>
        <w:t>6.</w:t>
      </w:r>
      <w:r>
        <w:rPr>
          <w:rFonts w:ascii="华文宋体" w:eastAsia="华文宋体" w:hAnsi="华文宋体" w:hint="eastAsia"/>
          <w:b/>
          <w:sz w:val="24"/>
        </w:rPr>
        <w:t>未被国家财政部指定的信用记录查询渠道列入失信被执行主体</w:t>
      </w:r>
      <w:r w:rsidRPr="000421EE">
        <w:rPr>
          <w:rFonts w:ascii="华文宋体" w:eastAsia="华文宋体" w:hAnsi="华文宋体" w:hint="eastAsia"/>
          <w:b/>
          <w:sz w:val="24"/>
        </w:rPr>
        <w:t>以在“信用中国”网站（www.creditchina.gov.cn）查询的提交报价文件截止之日当天前三年内的信用记录为准。</w:t>
      </w:r>
    </w:p>
    <w:p w:rsidR="004E5CBA" w:rsidRDefault="004E5CBA" w:rsidP="004E5CBA">
      <w:pPr>
        <w:widowControl/>
        <w:spacing w:line="360" w:lineRule="auto"/>
        <w:ind w:firstLineChars="150" w:firstLine="360"/>
        <w:jc w:val="left"/>
        <w:rPr>
          <w:rFonts w:ascii="华文宋体" w:eastAsia="华文宋体" w:hAnsi="华文宋体"/>
          <w:sz w:val="24"/>
        </w:rPr>
      </w:pPr>
      <w:r>
        <w:rPr>
          <w:rFonts w:ascii="华文宋体" w:eastAsia="华文宋体" w:hAnsi="华文宋体"/>
          <w:sz w:val="24"/>
        </w:rPr>
        <w:t>7</w:t>
      </w:r>
      <w:r>
        <w:rPr>
          <w:rFonts w:ascii="华文宋体" w:eastAsia="华文宋体" w:hAnsi="华文宋体" w:hint="eastAsia"/>
          <w:sz w:val="24"/>
        </w:rPr>
        <w:t>.本项目不接受联合体报价。</w:t>
      </w:r>
    </w:p>
    <w:p w:rsidR="004E5CBA" w:rsidRPr="00950EE9" w:rsidRDefault="004E5CBA" w:rsidP="004E5CBA">
      <w:pPr>
        <w:widowControl/>
        <w:ind w:firstLineChars="150" w:firstLine="360"/>
        <w:jc w:val="left"/>
        <w:rPr>
          <w:rFonts w:ascii="华文宋体" w:eastAsia="华文宋体" w:hAnsi="华文宋体"/>
          <w:sz w:val="24"/>
        </w:rPr>
      </w:pPr>
      <w:r w:rsidRPr="00950EE9">
        <w:rPr>
          <w:rFonts w:ascii="华文宋体" w:eastAsia="华文宋体" w:hAnsi="华文宋体" w:hint="eastAsia"/>
          <w:sz w:val="24"/>
        </w:rPr>
        <w:t>四、服务要求</w:t>
      </w:r>
    </w:p>
    <w:p w:rsidR="004E5CBA" w:rsidRDefault="004E5CBA" w:rsidP="004E5CBA">
      <w:pPr>
        <w:widowControl/>
        <w:ind w:firstLineChars="50" w:firstLine="120"/>
        <w:jc w:val="left"/>
        <w:rPr>
          <w:rFonts w:ascii="华文宋体" w:eastAsia="华文宋体" w:hAnsi="华文宋体"/>
          <w:sz w:val="24"/>
        </w:rPr>
      </w:pPr>
      <w:r>
        <w:rPr>
          <w:rFonts w:ascii="华文宋体" w:eastAsia="华文宋体" w:hAnsi="华文宋体" w:hint="eastAsia"/>
          <w:sz w:val="24"/>
        </w:rPr>
        <w:t>1.</w:t>
      </w:r>
      <w:r w:rsidRPr="00D24789">
        <w:rPr>
          <w:rFonts w:ascii="华文宋体" w:eastAsia="华文宋体" w:hAnsi="华文宋体" w:hint="eastAsia"/>
          <w:sz w:val="24"/>
        </w:rPr>
        <w:t>主要工作内容</w:t>
      </w:r>
    </w:p>
    <w:p w:rsidR="004E5CBA" w:rsidRPr="00D24789" w:rsidRDefault="004E5CBA" w:rsidP="004E5CBA">
      <w:pPr>
        <w:widowControl/>
        <w:ind w:firstLineChars="59" w:firstLine="142"/>
        <w:jc w:val="left"/>
        <w:rPr>
          <w:rFonts w:ascii="华文宋体" w:eastAsia="华文宋体" w:hAnsi="华文宋体"/>
          <w:sz w:val="24"/>
        </w:rPr>
      </w:pPr>
      <w:r w:rsidRPr="00D24789">
        <w:rPr>
          <w:rFonts w:ascii="华文宋体" w:eastAsia="华文宋体" w:hAnsi="华文宋体" w:hint="eastAsia"/>
          <w:sz w:val="24"/>
        </w:rPr>
        <w:lastRenderedPageBreak/>
        <w:t>上海市经济管理学校所有相关工程项目的设计工作，包括但不限于设计说明、投资估算、方案设计、初步设计和施工图设计、施工配合。</w:t>
      </w:r>
      <w:r w:rsidRPr="00D24789">
        <w:rPr>
          <w:rFonts w:ascii="华文宋体" w:eastAsia="华文宋体" w:hAnsi="华文宋体"/>
          <w:sz w:val="24"/>
        </w:rPr>
        <w:t xml:space="preserve"> </w:t>
      </w:r>
    </w:p>
    <w:p w:rsidR="004E5CBA" w:rsidRPr="00D24789" w:rsidRDefault="004E5CBA" w:rsidP="004E5CBA">
      <w:pPr>
        <w:widowControl/>
        <w:ind w:firstLineChars="59" w:firstLine="142"/>
        <w:jc w:val="left"/>
        <w:rPr>
          <w:rFonts w:ascii="华文宋体" w:eastAsia="华文宋体" w:hAnsi="华文宋体"/>
          <w:sz w:val="24"/>
        </w:rPr>
      </w:pPr>
      <w:r>
        <w:rPr>
          <w:rFonts w:ascii="华文宋体" w:eastAsia="华文宋体" w:hAnsi="华文宋体"/>
          <w:sz w:val="24"/>
        </w:rPr>
        <w:t>2</w:t>
      </w:r>
      <w:r w:rsidRPr="00D24789">
        <w:rPr>
          <w:rFonts w:ascii="华文宋体" w:eastAsia="华文宋体" w:hAnsi="华文宋体"/>
          <w:sz w:val="24"/>
        </w:rPr>
        <w:t>设计周期，根据各个不同阶段（方案设计、初步设计、施工图设计）阶段列出设计周期（日历天）；</w:t>
      </w:r>
    </w:p>
    <w:p w:rsidR="004E5CBA" w:rsidRPr="00D24789" w:rsidRDefault="004E5CBA" w:rsidP="004E5CBA">
      <w:pPr>
        <w:widowControl/>
        <w:ind w:firstLineChars="50" w:firstLine="120"/>
        <w:jc w:val="left"/>
        <w:rPr>
          <w:rFonts w:ascii="华文宋体" w:eastAsia="华文宋体" w:hAnsi="华文宋体"/>
          <w:sz w:val="24"/>
        </w:rPr>
      </w:pPr>
      <w:r>
        <w:rPr>
          <w:rFonts w:ascii="华文宋体" w:eastAsia="华文宋体" w:hAnsi="华文宋体"/>
          <w:sz w:val="24"/>
        </w:rPr>
        <w:t>3</w:t>
      </w:r>
      <w:r>
        <w:rPr>
          <w:rFonts w:ascii="华文宋体" w:eastAsia="华文宋体" w:hAnsi="华文宋体" w:hint="eastAsia"/>
          <w:sz w:val="24"/>
        </w:rPr>
        <w:t>设</w:t>
      </w:r>
      <w:r w:rsidRPr="00D24789">
        <w:rPr>
          <w:rFonts w:ascii="华文宋体" w:eastAsia="华文宋体" w:hAnsi="华文宋体" w:hint="eastAsia"/>
          <w:sz w:val="24"/>
        </w:rPr>
        <w:t>计内容及标准</w:t>
      </w:r>
    </w:p>
    <w:p w:rsidR="004E5CBA" w:rsidRPr="00D24789" w:rsidRDefault="004E5CBA" w:rsidP="004E5CBA">
      <w:pPr>
        <w:widowControl/>
        <w:ind w:firstLineChars="100" w:firstLine="240"/>
        <w:jc w:val="left"/>
        <w:rPr>
          <w:rFonts w:ascii="华文宋体" w:eastAsia="华文宋体" w:hAnsi="华文宋体"/>
          <w:sz w:val="24"/>
        </w:rPr>
      </w:pPr>
      <w:r w:rsidRPr="00D24789">
        <w:rPr>
          <w:rFonts w:ascii="华文宋体" w:eastAsia="华文宋体" w:hAnsi="华文宋体" w:hint="eastAsia"/>
          <w:sz w:val="24"/>
        </w:rPr>
        <w:t>现场施工及验收阶段设计单位需及时做好相关设计内容修改、调整、技术核定的审核、确认、配合等工作。</w:t>
      </w:r>
    </w:p>
    <w:p w:rsidR="004E5CBA" w:rsidRPr="00D24789" w:rsidRDefault="004E5CBA" w:rsidP="004E5CBA">
      <w:pPr>
        <w:widowControl/>
        <w:jc w:val="left"/>
        <w:rPr>
          <w:rFonts w:ascii="华文宋体" w:eastAsia="华文宋体" w:hAnsi="华文宋体"/>
          <w:sz w:val="24"/>
        </w:rPr>
      </w:pPr>
      <w:r>
        <w:rPr>
          <w:rFonts w:ascii="华文宋体" w:eastAsia="华文宋体" w:hAnsi="华文宋体"/>
          <w:sz w:val="24"/>
        </w:rPr>
        <w:t>4</w:t>
      </w:r>
      <w:r>
        <w:rPr>
          <w:rFonts w:ascii="华文宋体" w:eastAsia="华文宋体" w:hAnsi="华文宋体" w:hint="eastAsia"/>
          <w:sz w:val="24"/>
        </w:rPr>
        <w:t>.</w:t>
      </w:r>
      <w:r w:rsidRPr="00D24789">
        <w:rPr>
          <w:rFonts w:ascii="华文宋体" w:eastAsia="华文宋体" w:hAnsi="华文宋体" w:hint="eastAsia"/>
          <w:sz w:val="24"/>
        </w:rPr>
        <w:t>设计依据</w:t>
      </w:r>
    </w:p>
    <w:p w:rsidR="004E5CBA" w:rsidRPr="00D24789" w:rsidRDefault="004E5CBA" w:rsidP="004E5CBA">
      <w:pPr>
        <w:widowControl/>
        <w:ind w:firstLineChars="50" w:firstLine="120"/>
        <w:jc w:val="left"/>
        <w:rPr>
          <w:rFonts w:ascii="华文宋体" w:eastAsia="华文宋体" w:hAnsi="华文宋体"/>
          <w:sz w:val="24"/>
        </w:rPr>
      </w:pPr>
      <w:r>
        <w:rPr>
          <w:rFonts w:ascii="华文宋体" w:eastAsia="华文宋体" w:hAnsi="华文宋体" w:hint="eastAsia"/>
          <w:sz w:val="24"/>
        </w:rPr>
        <w:t>(1)</w:t>
      </w:r>
      <w:r w:rsidRPr="00D24789">
        <w:rPr>
          <w:rFonts w:ascii="华文宋体" w:eastAsia="华文宋体" w:hAnsi="华文宋体"/>
          <w:sz w:val="24"/>
        </w:rPr>
        <w:t>国家、上海市、本行业的相关法律、法规、规范、规定。</w:t>
      </w:r>
    </w:p>
    <w:p w:rsidR="004E5CBA" w:rsidRPr="00D24789" w:rsidRDefault="004E5CBA" w:rsidP="004E5CBA">
      <w:pPr>
        <w:widowControl/>
        <w:ind w:firstLineChars="50" w:firstLine="120"/>
        <w:jc w:val="left"/>
        <w:rPr>
          <w:rFonts w:ascii="华文宋体" w:eastAsia="华文宋体" w:hAnsi="华文宋体"/>
          <w:sz w:val="24"/>
        </w:rPr>
      </w:pPr>
      <w:r>
        <w:rPr>
          <w:rFonts w:ascii="华文宋体" w:eastAsia="华文宋体" w:hAnsi="华文宋体" w:hint="eastAsia"/>
          <w:sz w:val="24"/>
        </w:rPr>
        <w:t>(2)</w:t>
      </w:r>
      <w:r w:rsidRPr="00D24789">
        <w:rPr>
          <w:rFonts w:ascii="华文宋体" w:eastAsia="华文宋体" w:hAnsi="华文宋体"/>
          <w:sz w:val="24"/>
        </w:rPr>
        <w:t>方案设计需严格遵守现行国家和上海市城市规划与建设的法律、法规、规范、 标准，应遵循的主要规范。</w:t>
      </w:r>
    </w:p>
    <w:p w:rsidR="004E5CBA" w:rsidRPr="00D24789" w:rsidRDefault="004E5CBA" w:rsidP="004E5CBA">
      <w:pPr>
        <w:widowControl/>
        <w:jc w:val="left"/>
        <w:rPr>
          <w:rFonts w:ascii="华文宋体" w:eastAsia="华文宋体" w:hAnsi="华文宋体"/>
          <w:sz w:val="24"/>
        </w:rPr>
      </w:pPr>
      <w:r>
        <w:rPr>
          <w:rFonts w:ascii="华文宋体" w:eastAsia="华文宋体" w:hAnsi="华文宋体"/>
          <w:sz w:val="24"/>
        </w:rPr>
        <w:t>5</w:t>
      </w:r>
      <w:r>
        <w:rPr>
          <w:rFonts w:ascii="华文宋体" w:eastAsia="华文宋体" w:hAnsi="华文宋体" w:hint="eastAsia"/>
          <w:sz w:val="24"/>
        </w:rPr>
        <w:t>.</w:t>
      </w:r>
      <w:r w:rsidRPr="00D24789">
        <w:rPr>
          <w:rFonts w:ascii="华文宋体" w:eastAsia="华文宋体" w:hAnsi="华文宋体" w:hint="eastAsia"/>
          <w:sz w:val="24"/>
        </w:rPr>
        <w:t>设计单位的考核和监督</w:t>
      </w:r>
      <w:r w:rsidRPr="00D24789">
        <w:rPr>
          <w:rFonts w:ascii="华文宋体" w:eastAsia="华文宋体" w:hAnsi="华文宋体"/>
          <w:sz w:val="24"/>
        </w:rPr>
        <w:t xml:space="preserve"> </w:t>
      </w:r>
    </w:p>
    <w:p w:rsidR="004E5CBA" w:rsidRPr="00D24789" w:rsidRDefault="004E5CBA" w:rsidP="004E5CBA">
      <w:pPr>
        <w:widowControl/>
        <w:ind w:firstLineChars="50" w:firstLine="120"/>
        <w:jc w:val="left"/>
        <w:rPr>
          <w:rFonts w:ascii="华文宋体" w:eastAsia="华文宋体" w:hAnsi="华文宋体"/>
          <w:sz w:val="24"/>
        </w:rPr>
      </w:pPr>
      <w:r w:rsidRPr="00D24789">
        <w:rPr>
          <w:rFonts w:ascii="华文宋体" w:eastAsia="华文宋体" w:hAnsi="华文宋体" w:hint="eastAsia"/>
          <w:sz w:val="24"/>
        </w:rPr>
        <w:t>对于设计单位的质量考核将采取年度考核与末次考核相结合的方式进行，具体考核方式、</w:t>
      </w:r>
      <w:r w:rsidRPr="00D24789">
        <w:rPr>
          <w:rFonts w:ascii="华文宋体" w:eastAsia="华文宋体" w:hAnsi="华文宋体"/>
          <w:sz w:val="24"/>
        </w:rPr>
        <w:t xml:space="preserve"> 考核内容和监督管理另见合同或考核细则。 </w:t>
      </w:r>
    </w:p>
    <w:p w:rsidR="004E5CBA" w:rsidRPr="00D24789" w:rsidRDefault="004E5CBA" w:rsidP="004E5CBA">
      <w:pPr>
        <w:widowControl/>
        <w:jc w:val="left"/>
        <w:rPr>
          <w:rFonts w:ascii="华文宋体" w:eastAsia="华文宋体" w:hAnsi="华文宋体"/>
          <w:sz w:val="24"/>
        </w:rPr>
      </w:pPr>
      <w:r>
        <w:rPr>
          <w:rFonts w:ascii="华文宋体" w:eastAsia="华文宋体" w:hAnsi="华文宋体" w:hint="eastAsia"/>
          <w:sz w:val="24"/>
        </w:rPr>
        <w:t>6.</w:t>
      </w:r>
      <w:r w:rsidRPr="00D24789">
        <w:rPr>
          <w:rFonts w:ascii="华文宋体" w:eastAsia="华文宋体" w:hAnsi="华文宋体" w:hint="eastAsia"/>
          <w:sz w:val="24"/>
        </w:rPr>
        <w:t>报价说明</w:t>
      </w:r>
      <w:r w:rsidRPr="00D24789">
        <w:rPr>
          <w:rFonts w:ascii="华文宋体" w:eastAsia="华文宋体" w:hAnsi="华文宋体"/>
          <w:sz w:val="24"/>
        </w:rPr>
        <w:t xml:space="preserve"> </w:t>
      </w:r>
    </w:p>
    <w:p w:rsidR="004E5CBA" w:rsidRPr="00D24789" w:rsidRDefault="004E5CBA" w:rsidP="004E5CBA">
      <w:pPr>
        <w:widowControl/>
        <w:ind w:firstLineChars="50" w:firstLine="120"/>
        <w:jc w:val="left"/>
        <w:rPr>
          <w:rFonts w:ascii="华文宋体" w:eastAsia="华文宋体" w:hAnsi="华文宋体"/>
          <w:sz w:val="24"/>
        </w:rPr>
      </w:pPr>
      <w:r w:rsidRPr="00D24789">
        <w:rPr>
          <w:rFonts w:ascii="华文宋体" w:eastAsia="华文宋体" w:hAnsi="华文宋体" w:hint="eastAsia"/>
          <w:sz w:val="24"/>
        </w:rPr>
        <w:t>报价依据：本公开比选文件明确的工作范围和要求，参考国家计委、建设部制定的《工程勘察设计收费管理规定》的收费标准进行以下两种方式报价：</w:t>
      </w:r>
    </w:p>
    <w:p w:rsidR="004E5CBA" w:rsidRPr="00D24789" w:rsidRDefault="004E5CBA" w:rsidP="004E5CBA">
      <w:pPr>
        <w:widowControl/>
        <w:jc w:val="left"/>
        <w:rPr>
          <w:rFonts w:ascii="华文宋体" w:eastAsia="华文宋体" w:hAnsi="华文宋体"/>
          <w:sz w:val="24"/>
        </w:rPr>
      </w:pPr>
      <w:r>
        <w:rPr>
          <w:rFonts w:ascii="华文宋体" w:eastAsia="华文宋体" w:hAnsi="华文宋体" w:hint="eastAsia"/>
          <w:sz w:val="24"/>
        </w:rPr>
        <w:t>(1)</w:t>
      </w:r>
      <w:r w:rsidRPr="00D24789">
        <w:rPr>
          <w:rFonts w:ascii="华文宋体" w:eastAsia="华文宋体" w:hAnsi="华文宋体"/>
          <w:sz w:val="24"/>
        </w:rPr>
        <w:t>单次技术咨询费用：按照全年200万预算金额，报价不得超过3000元/次；</w:t>
      </w:r>
    </w:p>
    <w:p w:rsidR="004E5CBA" w:rsidRPr="00D24789" w:rsidRDefault="004E5CBA" w:rsidP="004E5CBA">
      <w:pPr>
        <w:widowControl/>
        <w:jc w:val="left"/>
        <w:rPr>
          <w:rFonts w:ascii="华文宋体" w:eastAsia="华文宋体" w:hAnsi="华文宋体"/>
          <w:sz w:val="24"/>
        </w:rPr>
      </w:pPr>
      <w:r>
        <w:rPr>
          <w:rFonts w:ascii="华文宋体" w:eastAsia="华文宋体" w:hAnsi="华文宋体" w:hint="eastAsia"/>
          <w:sz w:val="24"/>
        </w:rPr>
        <w:t>(2)</w:t>
      </w:r>
      <w:r w:rsidRPr="00D24789">
        <w:rPr>
          <w:rFonts w:ascii="华文宋体" w:eastAsia="华文宋体" w:hAnsi="华文宋体"/>
          <w:sz w:val="24"/>
        </w:rPr>
        <w:t>单项目设计费：按照每个项目预算根据国家现行收费标准自报折扣率。</w:t>
      </w:r>
    </w:p>
    <w:p w:rsidR="004E5CBA" w:rsidRPr="00D24789" w:rsidRDefault="004E5CBA" w:rsidP="004E5CBA">
      <w:pPr>
        <w:widowControl/>
        <w:jc w:val="left"/>
        <w:rPr>
          <w:rFonts w:ascii="华文宋体" w:eastAsia="华文宋体" w:hAnsi="华文宋体"/>
          <w:sz w:val="24"/>
        </w:rPr>
      </w:pPr>
      <w:r w:rsidRPr="00D24789">
        <w:rPr>
          <w:rFonts w:ascii="华文宋体" w:eastAsia="华文宋体" w:hAnsi="华文宋体" w:hint="eastAsia"/>
          <w:sz w:val="24"/>
        </w:rPr>
        <w:t>以上报价均必须是唯一的。供应商所报的报价应考虑到可能发生的所有与完成本项目所有相关工程服务及履行合同义务有关的一切费用。供应商提供的所有服务，</w:t>
      </w:r>
      <w:r w:rsidRPr="00D24789">
        <w:rPr>
          <w:rFonts w:ascii="华文宋体" w:eastAsia="华文宋体" w:hAnsi="华文宋体" w:hint="eastAsia"/>
          <w:sz w:val="24"/>
        </w:rPr>
        <w:lastRenderedPageBreak/>
        <w:t>应当符合国家有关法律、法规和标准规范，满足合同约定的服务内容和质量等要求。</w:t>
      </w:r>
    </w:p>
    <w:p w:rsidR="004E5CBA" w:rsidRPr="00D24789" w:rsidRDefault="004E5CBA" w:rsidP="004E5CBA">
      <w:pPr>
        <w:widowControl/>
        <w:jc w:val="left"/>
        <w:rPr>
          <w:rFonts w:ascii="华文宋体" w:eastAsia="华文宋体" w:hAnsi="华文宋体"/>
          <w:sz w:val="24"/>
        </w:rPr>
      </w:pPr>
      <w:r w:rsidRPr="00D24789">
        <w:rPr>
          <w:rFonts w:ascii="华文宋体" w:eastAsia="华文宋体" w:hAnsi="华文宋体" w:hint="eastAsia"/>
          <w:sz w:val="24"/>
        </w:rPr>
        <w:t>本项目不保证投报低价的应征单位中标。低于成本的报价将被拒绝接受。</w:t>
      </w:r>
      <w:r w:rsidRPr="00D24789">
        <w:rPr>
          <w:rFonts w:ascii="华文宋体" w:eastAsia="华文宋体" w:hAnsi="华文宋体"/>
          <w:sz w:val="24"/>
        </w:rPr>
        <w:t xml:space="preserve"> </w:t>
      </w:r>
    </w:p>
    <w:p w:rsidR="004E5CBA" w:rsidRPr="00D24789" w:rsidRDefault="004E5CBA" w:rsidP="004E5CBA">
      <w:pPr>
        <w:widowControl/>
        <w:jc w:val="left"/>
        <w:rPr>
          <w:rFonts w:ascii="华文宋体" w:eastAsia="华文宋体" w:hAnsi="华文宋体"/>
          <w:sz w:val="24"/>
        </w:rPr>
      </w:pPr>
      <w:r>
        <w:rPr>
          <w:rFonts w:ascii="华文宋体" w:eastAsia="华文宋体" w:hAnsi="华文宋体" w:hint="eastAsia"/>
          <w:sz w:val="24"/>
        </w:rPr>
        <w:t>7.</w:t>
      </w:r>
      <w:r w:rsidRPr="00D24789">
        <w:rPr>
          <w:rFonts w:ascii="华文宋体" w:eastAsia="华文宋体" w:hAnsi="华文宋体" w:hint="eastAsia"/>
          <w:sz w:val="24"/>
        </w:rPr>
        <w:t>保密要求</w:t>
      </w:r>
      <w:r w:rsidRPr="00D24789">
        <w:rPr>
          <w:rFonts w:ascii="华文宋体" w:eastAsia="华文宋体" w:hAnsi="华文宋体"/>
          <w:sz w:val="24"/>
        </w:rPr>
        <w:t xml:space="preserve"> </w:t>
      </w:r>
    </w:p>
    <w:p w:rsidR="004E5CBA" w:rsidRPr="00D24789" w:rsidRDefault="004E5CBA" w:rsidP="004E5CBA">
      <w:pPr>
        <w:widowControl/>
        <w:jc w:val="left"/>
        <w:rPr>
          <w:rFonts w:ascii="华文宋体" w:eastAsia="华文宋体" w:hAnsi="华文宋体"/>
          <w:sz w:val="24"/>
        </w:rPr>
      </w:pPr>
      <w:r w:rsidRPr="00D24789">
        <w:rPr>
          <w:rFonts w:ascii="华文宋体" w:eastAsia="华文宋体" w:hAnsi="华文宋体" w:hint="eastAsia"/>
          <w:sz w:val="24"/>
        </w:rPr>
        <w:t>中标人应遵守保密要求如下</w:t>
      </w:r>
      <w:r w:rsidRPr="00D24789">
        <w:rPr>
          <w:rFonts w:ascii="华文宋体" w:eastAsia="华文宋体" w:hAnsi="华文宋体"/>
          <w:sz w:val="24"/>
        </w:rPr>
        <w:t xml:space="preserve">: </w:t>
      </w:r>
    </w:p>
    <w:p w:rsidR="004E5CBA" w:rsidRPr="00D24789" w:rsidRDefault="004E5CBA" w:rsidP="004E5CBA">
      <w:pPr>
        <w:widowControl/>
        <w:jc w:val="left"/>
        <w:rPr>
          <w:rFonts w:ascii="华文宋体" w:eastAsia="华文宋体" w:hAnsi="华文宋体"/>
          <w:sz w:val="24"/>
        </w:rPr>
      </w:pPr>
      <w:r w:rsidRPr="00D24789">
        <w:rPr>
          <w:rFonts w:ascii="华文宋体" w:eastAsia="华文宋体" w:hAnsi="华文宋体" w:hint="eastAsia"/>
          <w:sz w:val="24"/>
        </w:rPr>
        <w:t>（</w:t>
      </w:r>
      <w:r w:rsidRPr="00D24789">
        <w:rPr>
          <w:rFonts w:ascii="华文宋体" w:eastAsia="华文宋体" w:hAnsi="华文宋体"/>
          <w:sz w:val="24"/>
        </w:rPr>
        <w:t xml:space="preserve">1）明确专门工作人员，负责采购项目保密管理工作。 </w:t>
      </w:r>
    </w:p>
    <w:p w:rsidR="004E5CBA" w:rsidRPr="00D24789" w:rsidRDefault="004E5CBA" w:rsidP="004E5CBA">
      <w:pPr>
        <w:widowControl/>
        <w:jc w:val="left"/>
        <w:rPr>
          <w:rFonts w:ascii="华文宋体" w:eastAsia="华文宋体" w:hAnsi="华文宋体"/>
          <w:sz w:val="24"/>
        </w:rPr>
      </w:pPr>
      <w:r w:rsidRPr="00D24789">
        <w:rPr>
          <w:rFonts w:ascii="华文宋体" w:eastAsia="华文宋体" w:hAnsi="华文宋体" w:hint="eastAsia"/>
          <w:sz w:val="24"/>
        </w:rPr>
        <w:t>（</w:t>
      </w:r>
      <w:r w:rsidRPr="00D24789">
        <w:rPr>
          <w:rFonts w:ascii="华文宋体" w:eastAsia="华文宋体" w:hAnsi="华文宋体"/>
          <w:sz w:val="24"/>
        </w:rPr>
        <w:t xml:space="preserve">2）明确保密责任和人员分工，建立文件材料管理或发布信息及其他信息公开的保密审查等各项保密管理制度，落实采购项目业务工作与保密工作同步开展。 </w:t>
      </w:r>
    </w:p>
    <w:p w:rsidR="004E5CBA" w:rsidRPr="00D24789" w:rsidRDefault="004E5CBA" w:rsidP="004E5CBA">
      <w:pPr>
        <w:widowControl/>
        <w:jc w:val="left"/>
        <w:rPr>
          <w:rFonts w:ascii="华文宋体" w:eastAsia="华文宋体" w:hAnsi="华文宋体"/>
          <w:sz w:val="24"/>
        </w:rPr>
      </w:pPr>
      <w:r w:rsidRPr="00D24789">
        <w:rPr>
          <w:rFonts w:ascii="华文宋体" w:eastAsia="华文宋体" w:hAnsi="华文宋体" w:hint="eastAsia"/>
          <w:sz w:val="24"/>
        </w:rPr>
        <w:t>（</w:t>
      </w:r>
      <w:r w:rsidRPr="00D24789">
        <w:rPr>
          <w:rFonts w:ascii="华文宋体" w:eastAsia="华文宋体" w:hAnsi="华文宋体"/>
          <w:sz w:val="24"/>
        </w:rPr>
        <w:t>3）未经采购方书面确认，不得以任何方式公开采购项目文件材料或将采购项目文件材料提供给第三方。</w:t>
      </w:r>
    </w:p>
    <w:p w:rsidR="004E5CBA" w:rsidRPr="00D24789" w:rsidRDefault="004E5CBA" w:rsidP="004E5CBA">
      <w:pPr>
        <w:widowControl/>
        <w:jc w:val="left"/>
        <w:rPr>
          <w:rFonts w:ascii="华文宋体" w:eastAsia="华文宋体" w:hAnsi="华文宋体"/>
          <w:sz w:val="24"/>
        </w:rPr>
      </w:pPr>
      <w:r w:rsidRPr="00D24789">
        <w:rPr>
          <w:rFonts w:ascii="华文宋体" w:eastAsia="华文宋体" w:hAnsi="华文宋体" w:hint="eastAsia"/>
          <w:sz w:val="24"/>
        </w:rPr>
        <w:t>（</w:t>
      </w:r>
      <w:r w:rsidRPr="00D24789">
        <w:rPr>
          <w:rFonts w:ascii="华文宋体" w:eastAsia="华文宋体" w:hAnsi="华文宋体"/>
          <w:sz w:val="24"/>
        </w:rPr>
        <w:t xml:space="preserve">4）对参与采购项目的人员进行审查、开展保密教育并组织签订保密承诺书。 </w:t>
      </w:r>
    </w:p>
    <w:p w:rsidR="004E5CBA" w:rsidRPr="00D24789" w:rsidRDefault="004E5CBA" w:rsidP="004E5CBA">
      <w:pPr>
        <w:widowControl/>
        <w:jc w:val="left"/>
        <w:rPr>
          <w:rFonts w:ascii="华文宋体" w:eastAsia="华文宋体" w:hAnsi="华文宋体"/>
          <w:sz w:val="24"/>
        </w:rPr>
      </w:pPr>
      <w:r w:rsidRPr="00D24789">
        <w:rPr>
          <w:rFonts w:ascii="华文宋体" w:eastAsia="华文宋体" w:hAnsi="华文宋体" w:hint="eastAsia"/>
          <w:sz w:val="24"/>
        </w:rPr>
        <w:t>（</w:t>
      </w:r>
      <w:r w:rsidRPr="00D24789">
        <w:rPr>
          <w:rFonts w:ascii="华文宋体" w:eastAsia="华文宋体" w:hAnsi="华文宋体"/>
          <w:sz w:val="24"/>
        </w:rPr>
        <w:t xml:space="preserve">5）接受采购方就该采购项目的保密工作检查（调查）。 </w:t>
      </w:r>
    </w:p>
    <w:p w:rsidR="004E5CBA" w:rsidRPr="00D24789" w:rsidRDefault="004E5CBA" w:rsidP="004E5CBA">
      <w:pPr>
        <w:widowControl/>
        <w:jc w:val="left"/>
        <w:rPr>
          <w:rFonts w:ascii="华文宋体" w:eastAsia="华文宋体" w:hAnsi="华文宋体"/>
          <w:sz w:val="24"/>
        </w:rPr>
      </w:pPr>
      <w:r w:rsidRPr="00D24789">
        <w:rPr>
          <w:rFonts w:ascii="华文宋体" w:eastAsia="华文宋体" w:hAnsi="华文宋体" w:hint="eastAsia"/>
          <w:sz w:val="24"/>
        </w:rPr>
        <w:t>（</w:t>
      </w:r>
      <w:r w:rsidRPr="00D24789">
        <w:rPr>
          <w:rFonts w:ascii="华文宋体" w:eastAsia="华文宋体" w:hAnsi="华文宋体"/>
          <w:sz w:val="24"/>
        </w:rPr>
        <w:t xml:space="preserve">6）参与该采购项目的人员接受采购方的保密管理。 </w:t>
      </w:r>
    </w:p>
    <w:p w:rsidR="004E5CBA" w:rsidRPr="00D24789" w:rsidRDefault="004E5CBA" w:rsidP="004E5CBA">
      <w:pPr>
        <w:widowControl/>
        <w:jc w:val="left"/>
        <w:rPr>
          <w:rFonts w:ascii="华文宋体" w:eastAsia="华文宋体" w:hAnsi="华文宋体"/>
          <w:sz w:val="24"/>
        </w:rPr>
      </w:pPr>
      <w:r w:rsidRPr="00D24789">
        <w:rPr>
          <w:rFonts w:ascii="华文宋体" w:eastAsia="华文宋体" w:hAnsi="华文宋体" w:hint="eastAsia"/>
          <w:sz w:val="24"/>
        </w:rPr>
        <w:t>（</w:t>
      </w:r>
      <w:r w:rsidRPr="00D24789">
        <w:rPr>
          <w:rFonts w:ascii="华文宋体" w:eastAsia="华文宋体" w:hAnsi="华文宋体"/>
          <w:sz w:val="24"/>
        </w:rPr>
        <w:t xml:space="preserve">7）发生信息泄露事件时，在迅速补救的同时，立即上报。 </w:t>
      </w:r>
    </w:p>
    <w:p w:rsidR="004E5CBA" w:rsidRPr="00D24789" w:rsidRDefault="004E5CBA" w:rsidP="004E5CBA">
      <w:pPr>
        <w:widowControl/>
        <w:jc w:val="left"/>
        <w:rPr>
          <w:rFonts w:ascii="华文宋体" w:eastAsia="华文宋体" w:hAnsi="华文宋体"/>
          <w:sz w:val="24"/>
        </w:rPr>
      </w:pPr>
      <w:r w:rsidRPr="00D24789">
        <w:rPr>
          <w:rFonts w:ascii="华文宋体" w:eastAsia="华文宋体" w:hAnsi="华文宋体" w:hint="eastAsia"/>
          <w:sz w:val="24"/>
        </w:rPr>
        <w:t>（</w:t>
      </w:r>
      <w:r w:rsidRPr="00D24789">
        <w:rPr>
          <w:rFonts w:ascii="华文宋体" w:eastAsia="华文宋体" w:hAnsi="华文宋体"/>
          <w:sz w:val="24"/>
        </w:rPr>
        <w:t xml:space="preserve">8）投标方未充分履行保密责任而造成失泄密或敏感信息泄露，须承担法律责任，并赔偿采购方相应经济损失。 </w:t>
      </w:r>
    </w:p>
    <w:p w:rsidR="004E5CBA" w:rsidRPr="00D24789" w:rsidRDefault="004E5CBA" w:rsidP="004E5CBA">
      <w:pPr>
        <w:widowControl/>
        <w:jc w:val="left"/>
        <w:rPr>
          <w:rFonts w:ascii="华文宋体" w:eastAsia="华文宋体" w:hAnsi="华文宋体"/>
          <w:sz w:val="24"/>
        </w:rPr>
      </w:pPr>
      <w:r w:rsidRPr="00D24789">
        <w:rPr>
          <w:rFonts w:ascii="华文宋体" w:eastAsia="华文宋体" w:hAnsi="华文宋体" w:hint="eastAsia"/>
          <w:sz w:val="24"/>
        </w:rPr>
        <w:t>（</w:t>
      </w:r>
      <w:r w:rsidRPr="00D24789">
        <w:rPr>
          <w:rFonts w:ascii="华文宋体" w:eastAsia="华文宋体" w:hAnsi="华文宋体"/>
          <w:sz w:val="24"/>
        </w:rPr>
        <w:t>9）落实保密法律法规和相关规范性文件规定明确的其他保密管理要求。</w:t>
      </w:r>
    </w:p>
    <w:p w:rsidR="004E5CBA" w:rsidRPr="00950EE9" w:rsidRDefault="004E5CBA" w:rsidP="004E5CBA">
      <w:pPr>
        <w:widowControl/>
        <w:jc w:val="left"/>
        <w:rPr>
          <w:rFonts w:ascii="华文宋体" w:eastAsia="华文宋体" w:hAnsi="华文宋体"/>
          <w:sz w:val="24"/>
        </w:rPr>
      </w:pPr>
      <w:r w:rsidRPr="00950EE9">
        <w:rPr>
          <w:rFonts w:ascii="华文宋体" w:eastAsia="华文宋体" w:hAnsi="华文宋体" w:hint="eastAsia"/>
          <w:sz w:val="24"/>
        </w:rPr>
        <w:t>五、其它要求</w:t>
      </w:r>
    </w:p>
    <w:p w:rsidR="004E5CBA" w:rsidRPr="00CA25B1" w:rsidRDefault="004E5CBA" w:rsidP="004E5CBA">
      <w:pPr>
        <w:widowControl/>
        <w:jc w:val="left"/>
        <w:rPr>
          <w:rFonts w:ascii="华文宋体" w:eastAsia="华文宋体" w:hAnsi="华文宋体"/>
          <w:sz w:val="24"/>
        </w:rPr>
      </w:pPr>
      <w:r w:rsidRPr="00950EE9">
        <w:rPr>
          <w:rFonts w:ascii="华文宋体" w:eastAsia="华文宋体" w:hAnsi="华文宋体"/>
          <w:sz w:val="24"/>
        </w:rPr>
        <w:t>1、服务期限及地点：</w:t>
      </w:r>
      <w:r>
        <w:rPr>
          <w:rFonts w:ascii="华文宋体" w:eastAsia="华文宋体" w:hAnsi="华文宋体" w:hint="eastAsia"/>
          <w:sz w:val="24"/>
        </w:rPr>
        <w:t>服务点</w:t>
      </w:r>
      <w:r w:rsidRPr="00950EE9">
        <w:rPr>
          <w:rFonts w:ascii="华文宋体" w:eastAsia="华文宋体" w:hAnsi="华文宋体"/>
          <w:sz w:val="24"/>
        </w:rPr>
        <w:t>澳门路726号</w:t>
      </w:r>
      <w:r>
        <w:rPr>
          <w:rFonts w:ascii="华文宋体" w:eastAsia="华文宋体" w:hAnsi="华文宋体"/>
          <w:sz w:val="24"/>
        </w:rPr>
        <w:t xml:space="preserve"> </w:t>
      </w:r>
      <w:r>
        <w:rPr>
          <w:rFonts w:ascii="华文宋体" w:eastAsia="华文宋体" w:hAnsi="华文宋体" w:hint="eastAsia"/>
          <w:sz w:val="24"/>
        </w:rPr>
        <w:t>，</w:t>
      </w:r>
      <w:r w:rsidRPr="00D24789">
        <w:rPr>
          <w:rFonts w:ascii="华文宋体" w:eastAsia="华文宋体" w:hAnsi="华文宋体" w:hint="eastAsia"/>
          <w:sz w:val="24"/>
        </w:rPr>
        <w:t>：合同签订之日起，一年</w:t>
      </w:r>
    </w:p>
    <w:p w:rsidR="000421EE" w:rsidRPr="000421EE" w:rsidRDefault="009C3D1A" w:rsidP="00950EE9">
      <w:pPr>
        <w:widowControl/>
        <w:jc w:val="left"/>
        <w:rPr>
          <w:rFonts w:ascii="华文宋体" w:eastAsia="华文宋体" w:hAnsi="华文宋体"/>
          <w:sz w:val="24"/>
        </w:rPr>
      </w:pPr>
      <w:r>
        <w:rPr>
          <w:rFonts w:ascii="华文宋体" w:eastAsia="华文宋体" w:hAnsi="华文宋体"/>
          <w:sz w:val="24"/>
        </w:rPr>
        <w:br w:type="page"/>
      </w: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1</w:t>
      </w:r>
    </w:p>
    <w:p w:rsidR="009457AD" w:rsidRDefault="009C3D1A">
      <w:pPr>
        <w:pStyle w:val="4"/>
        <w:spacing w:before="0" w:after="0" w:line="360" w:lineRule="auto"/>
        <w:jc w:val="center"/>
        <w:rPr>
          <w:rFonts w:ascii="黑体" w:hAnsi="华文楷体"/>
          <w:b w:val="0"/>
          <w:sz w:val="30"/>
          <w:szCs w:val="30"/>
        </w:rPr>
      </w:pPr>
      <w:r>
        <w:rPr>
          <w:rFonts w:ascii="黑体" w:hAnsi="华文楷体" w:hint="eastAsia"/>
          <w:b w:val="0"/>
          <w:sz w:val="30"/>
          <w:szCs w:val="30"/>
        </w:rPr>
        <w:t>响应承诺书</w:t>
      </w:r>
    </w:p>
    <w:p w:rsidR="009457AD" w:rsidRDefault="009C3D1A">
      <w:pPr>
        <w:spacing w:line="360" w:lineRule="auto"/>
        <w:rPr>
          <w:rFonts w:ascii="宋体" w:hAnsi="宋体"/>
          <w:sz w:val="24"/>
        </w:rPr>
      </w:pPr>
      <w:r>
        <w:rPr>
          <w:rFonts w:ascii="宋体" w:hAnsi="宋体" w:hint="eastAsia"/>
          <w:sz w:val="24"/>
          <w:u w:val="single"/>
        </w:rPr>
        <w:t>上海市经济管理学校</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p>
    <w:p w:rsidR="009457AD" w:rsidRDefault="009C3D1A">
      <w:pPr>
        <w:spacing w:line="360" w:lineRule="auto"/>
        <w:rPr>
          <w:rFonts w:ascii="宋体" w:hAnsi="宋体"/>
          <w:sz w:val="24"/>
        </w:rPr>
      </w:pPr>
      <w:r>
        <w:rPr>
          <w:rFonts w:ascii="宋体" w:hAnsi="宋体" w:hint="eastAsia"/>
          <w:sz w:val="24"/>
          <w:u w:val="single"/>
        </w:rPr>
        <w:t>（响应单位全称）</w:t>
      </w:r>
      <w:r>
        <w:rPr>
          <w:rFonts w:ascii="宋体" w:hAnsi="宋体" w:hint="eastAsia"/>
          <w:sz w:val="24"/>
        </w:rPr>
        <w:t>授权</w:t>
      </w:r>
      <w:r>
        <w:rPr>
          <w:rFonts w:ascii="宋体" w:hAnsi="宋体" w:hint="eastAsia"/>
          <w:sz w:val="24"/>
        </w:rPr>
        <w:t xml:space="preserve"> </w:t>
      </w:r>
      <w:r>
        <w:rPr>
          <w:rFonts w:ascii="宋体" w:hAnsi="宋体" w:hint="eastAsia"/>
          <w:sz w:val="24"/>
          <w:u w:val="single"/>
        </w:rPr>
        <w:t>（响应单位代表姓名）（职务、职称）</w:t>
      </w:r>
      <w:r>
        <w:rPr>
          <w:rFonts w:ascii="宋体" w:hAnsi="宋体" w:hint="eastAsia"/>
          <w:sz w:val="24"/>
        </w:rPr>
        <w:t>为全权代表，参加贵方组织的</w:t>
      </w:r>
      <w:r>
        <w:rPr>
          <w:rFonts w:ascii="宋体" w:hAnsi="宋体" w:hint="eastAsia"/>
          <w:sz w:val="24"/>
          <w:u w:val="single"/>
        </w:rPr>
        <w:t>（项目编号、项目名称）</w:t>
      </w:r>
      <w:r>
        <w:rPr>
          <w:rFonts w:ascii="宋体" w:hAnsi="宋体" w:hint="eastAsia"/>
          <w:sz w:val="24"/>
        </w:rPr>
        <w:t>采购的有关活动，并对</w:t>
      </w:r>
    </w:p>
    <w:p w:rsidR="009457AD" w:rsidRDefault="009C3D1A">
      <w:pPr>
        <w:spacing w:line="360" w:lineRule="auto"/>
        <w:rPr>
          <w:rFonts w:ascii="宋体" w:hAnsi="宋体"/>
          <w:sz w:val="24"/>
        </w:rPr>
      </w:pPr>
      <w:r>
        <w:rPr>
          <w:rFonts w:ascii="宋体" w:hAnsi="宋体" w:hint="eastAsia"/>
          <w:sz w:val="24"/>
        </w:rPr>
        <w:t>服务进行响应。为此：</w:t>
      </w:r>
    </w:p>
    <w:p w:rsidR="009457AD" w:rsidRDefault="009C3D1A">
      <w:pPr>
        <w:numPr>
          <w:ilvl w:val="0"/>
          <w:numId w:val="2"/>
        </w:numPr>
        <w:spacing w:line="360" w:lineRule="auto"/>
        <w:rPr>
          <w:rFonts w:ascii="宋体" w:hAnsi="宋体"/>
          <w:sz w:val="24"/>
        </w:rPr>
      </w:pPr>
      <w:r>
        <w:rPr>
          <w:rFonts w:ascii="宋体" w:hAnsi="宋体" w:hint="eastAsia"/>
          <w:sz w:val="24"/>
        </w:rPr>
        <w:t>我方提供报价须知规定的全部响应文件：响应文件一份正本、叁份副本；</w:t>
      </w:r>
    </w:p>
    <w:p w:rsidR="009457AD" w:rsidRDefault="009C3D1A" w:rsidP="009845DF">
      <w:pPr>
        <w:numPr>
          <w:ilvl w:val="0"/>
          <w:numId w:val="2"/>
        </w:numPr>
        <w:spacing w:line="360" w:lineRule="auto"/>
        <w:rPr>
          <w:rFonts w:ascii="宋体" w:hAnsi="宋体"/>
          <w:sz w:val="24"/>
        </w:rPr>
      </w:pPr>
      <w:r>
        <w:rPr>
          <w:rFonts w:ascii="宋体" w:hAnsi="宋体" w:hint="eastAsia"/>
          <w:sz w:val="24"/>
        </w:rPr>
        <w:t>我方的报价为（大写）：</w:t>
      </w:r>
      <w:r w:rsidR="009845DF" w:rsidRPr="009845DF">
        <w:rPr>
          <w:rFonts w:ascii="宋体" w:hAnsi="宋体"/>
          <w:sz w:val="24"/>
          <w:u w:val="single"/>
        </w:rPr>
        <w:t>1</w:t>
      </w:r>
      <w:r w:rsidR="009845DF" w:rsidRPr="009845DF">
        <w:rPr>
          <w:rFonts w:ascii="宋体" w:hAnsi="宋体"/>
          <w:sz w:val="24"/>
          <w:u w:val="single"/>
        </w:rPr>
        <w:t>）技术咨询报价：</w:t>
      </w:r>
      <w:r w:rsidR="009845DF" w:rsidRPr="009845DF">
        <w:rPr>
          <w:rFonts w:ascii="宋体" w:hAnsi="宋体"/>
          <w:sz w:val="24"/>
          <w:u w:val="single"/>
        </w:rPr>
        <w:t xml:space="preserve">      </w:t>
      </w:r>
      <w:r w:rsidR="009845DF" w:rsidRPr="009845DF">
        <w:rPr>
          <w:rFonts w:ascii="宋体" w:hAnsi="宋体"/>
          <w:sz w:val="24"/>
          <w:u w:val="single"/>
        </w:rPr>
        <w:t>元</w:t>
      </w:r>
      <w:r w:rsidR="009845DF" w:rsidRPr="009845DF">
        <w:rPr>
          <w:rFonts w:ascii="宋体" w:hAnsi="宋体"/>
          <w:sz w:val="24"/>
          <w:u w:val="single"/>
        </w:rPr>
        <w:t>/</w:t>
      </w:r>
      <w:r w:rsidR="009845DF" w:rsidRPr="009845DF">
        <w:rPr>
          <w:rFonts w:ascii="宋体" w:hAnsi="宋体"/>
          <w:sz w:val="24"/>
          <w:u w:val="single"/>
        </w:rPr>
        <w:t>次</w:t>
      </w:r>
      <w:r w:rsidR="009845DF" w:rsidRPr="009845DF">
        <w:rPr>
          <w:rFonts w:ascii="宋体" w:hAnsi="宋体"/>
          <w:sz w:val="24"/>
          <w:u w:val="single"/>
        </w:rPr>
        <w:t xml:space="preserve"> </w:t>
      </w:r>
      <w:r w:rsidR="009845DF" w:rsidRPr="009845DF">
        <w:rPr>
          <w:rFonts w:ascii="宋体" w:hAnsi="宋体"/>
          <w:sz w:val="24"/>
          <w:u w:val="single"/>
        </w:rPr>
        <w:t>；</w:t>
      </w:r>
      <w:r w:rsidR="009845DF" w:rsidRPr="009845DF">
        <w:rPr>
          <w:rFonts w:ascii="宋体" w:hAnsi="宋体"/>
          <w:sz w:val="24"/>
          <w:u w:val="single"/>
        </w:rPr>
        <w:t>2</w:t>
      </w:r>
      <w:r w:rsidR="009845DF" w:rsidRPr="009845DF">
        <w:rPr>
          <w:rFonts w:ascii="宋体" w:hAnsi="宋体"/>
          <w:sz w:val="24"/>
          <w:u w:val="single"/>
        </w:rPr>
        <w:t>）单个项目设计收费折扣率：</w:t>
      </w:r>
      <w:r w:rsidR="009845DF" w:rsidRPr="009845DF">
        <w:rPr>
          <w:rFonts w:ascii="宋体" w:hAnsi="宋体"/>
          <w:sz w:val="24"/>
          <w:u w:val="single"/>
        </w:rPr>
        <w:t xml:space="preserve">      %</w:t>
      </w:r>
      <w:r w:rsidR="009845DF" w:rsidRPr="009845DF">
        <w:rPr>
          <w:rFonts w:ascii="宋体" w:hAnsi="宋体"/>
          <w:sz w:val="24"/>
          <w:u w:val="single"/>
        </w:rPr>
        <w:t>。</w:t>
      </w:r>
    </w:p>
    <w:p w:rsidR="009457AD" w:rsidRDefault="009C3D1A">
      <w:pPr>
        <w:numPr>
          <w:ilvl w:val="0"/>
          <w:numId w:val="2"/>
        </w:numPr>
        <w:spacing w:line="360" w:lineRule="auto"/>
        <w:rPr>
          <w:rFonts w:ascii="宋体" w:hAnsi="宋体"/>
          <w:sz w:val="24"/>
        </w:rPr>
      </w:pPr>
      <w:r>
        <w:rPr>
          <w:rFonts w:ascii="宋体" w:hAnsi="宋体" w:hint="eastAsia"/>
          <w:sz w:val="24"/>
        </w:rPr>
        <w:t>我方保证遵守报价</w:t>
      </w:r>
      <w:bookmarkStart w:id="0" w:name="_GoBack"/>
      <w:bookmarkEnd w:id="0"/>
      <w:r>
        <w:rPr>
          <w:rFonts w:ascii="宋体" w:hAnsi="宋体" w:hint="eastAsia"/>
          <w:sz w:val="24"/>
        </w:rPr>
        <w:t>须知中的有关规定。</w:t>
      </w:r>
    </w:p>
    <w:p w:rsidR="009457AD" w:rsidRDefault="009C3D1A">
      <w:pPr>
        <w:numPr>
          <w:ilvl w:val="0"/>
          <w:numId w:val="2"/>
        </w:numPr>
        <w:spacing w:line="360" w:lineRule="auto"/>
        <w:rPr>
          <w:rFonts w:ascii="宋体" w:hAnsi="宋体"/>
          <w:sz w:val="24"/>
        </w:rPr>
      </w:pPr>
      <w:r>
        <w:rPr>
          <w:rFonts w:ascii="宋体" w:hAnsi="宋体" w:hint="eastAsia"/>
          <w:sz w:val="24"/>
        </w:rPr>
        <w:t>我方保证忠实地执行买卖双方所签署的经济合同，并承担合同规定的责任义务。</w:t>
      </w:r>
    </w:p>
    <w:p w:rsidR="009457AD" w:rsidRDefault="009C3D1A">
      <w:pPr>
        <w:numPr>
          <w:ilvl w:val="0"/>
          <w:numId w:val="2"/>
        </w:numPr>
        <w:spacing w:line="360" w:lineRule="auto"/>
        <w:rPr>
          <w:rFonts w:ascii="宋体" w:hAnsi="宋体"/>
          <w:sz w:val="24"/>
        </w:rPr>
      </w:pPr>
      <w:r>
        <w:rPr>
          <w:rFonts w:ascii="宋体" w:hAnsi="宋体" w:hint="eastAsia"/>
          <w:sz w:val="24"/>
        </w:rPr>
        <w:t>我方愿意向贵方提供任何与该项目投标有关的数据、情况和技术资料。</w:t>
      </w:r>
    </w:p>
    <w:p w:rsidR="009457AD" w:rsidRDefault="009C3D1A">
      <w:pPr>
        <w:numPr>
          <w:ilvl w:val="0"/>
          <w:numId w:val="2"/>
        </w:numPr>
        <w:spacing w:line="360" w:lineRule="auto"/>
        <w:rPr>
          <w:rFonts w:ascii="宋体" w:hAnsi="宋体"/>
          <w:sz w:val="24"/>
        </w:rPr>
      </w:pPr>
      <w:r>
        <w:rPr>
          <w:rFonts w:ascii="宋体" w:hAnsi="宋体" w:hint="eastAsia"/>
          <w:sz w:val="24"/>
        </w:rPr>
        <w:t>我方愿意履行自己在响应文件中的全部承诺和责任。</w:t>
      </w:r>
    </w:p>
    <w:p w:rsidR="009457AD" w:rsidRDefault="009C3D1A">
      <w:pPr>
        <w:numPr>
          <w:ilvl w:val="0"/>
          <w:numId w:val="2"/>
        </w:numPr>
        <w:spacing w:line="360" w:lineRule="auto"/>
        <w:rPr>
          <w:rFonts w:ascii="宋体" w:hAnsi="宋体"/>
          <w:sz w:val="24"/>
        </w:rPr>
      </w:pPr>
      <w:r>
        <w:rPr>
          <w:rFonts w:ascii="宋体" w:hAnsi="宋体" w:hint="eastAsia"/>
          <w:sz w:val="24"/>
        </w:rPr>
        <w:t>本响应文件自响应截止时间之日起</w:t>
      </w:r>
      <w:r>
        <w:rPr>
          <w:rFonts w:ascii="宋体" w:hAnsi="宋体" w:hint="eastAsia"/>
          <w:sz w:val="24"/>
        </w:rPr>
        <w:t>90</w:t>
      </w:r>
      <w:r>
        <w:rPr>
          <w:rFonts w:ascii="宋体" w:hAnsi="宋体" w:hint="eastAsia"/>
          <w:sz w:val="24"/>
        </w:rPr>
        <w:t>个日历日内有效。</w:t>
      </w:r>
    </w:p>
    <w:p w:rsidR="009457AD" w:rsidRDefault="009C3D1A">
      <w:pPr>
        <w:numPr>
          <w:ilvl w:val="0"/>
          <w:numId w:val="2"/>
        </w:numPr>
        <w:spacing w:line="360" w:lineRule="auto"/>
        <w:rPr>
          <w:rFonts w:ascii="宋体" w:hAnsi="宋体"/>
          <w:sz w:val="24"/>
        </w:rPr>
      </w:pPr>
      <w:r>
        <w:rPr>
          <w:rFonts w:ascii="宋体" w:hAnsi="宋体" w:hint="eastAsia"/>
          <w:sz w:val="24"/>
        </w:rPr>
        <w:t>与本项目有关的一切往来通讯请寄：</w:t>
      </w:r>
    </w:p>
    <w:p w:rsidR="009457AD" w:rsidRDefault="009C3D1A">
      <w:pPr>
        <w:spacing w:line="360" w:lineRule="auto"/>
        <w:ind w:left="525"/>
        <w:rPr>
          <w:rFonts w:ascii="宋体" w:hAnsi="宋体"/>
          <w:sz w:val="24"/>
          <w:u w:val="single"/>
        </w:rPr>
      </w:pPr>
      <w:r>
        <w:rPr>
          <w:rFonts w:ascii="宋体" w:hAnsi="宋体" w:hint="eastAsia"/>
          <w:sz w:val="24"/>
        </w:rPr>
        <w:t>地址：</w:t>
      </w:r>
    </w:p>
    <w:p w:rsidR="009457AD" w:rsidRDefault="009C3D1A">
      <w:pPr>
        <w:spacing w:line="360" w:lineRule="auto"/>
        <w:ind w:left="525"/>
        <w:rPr>
          <w:rFonts w:ascii="宋体" w:hAnsi="宋体"/>
          <w:sz w:val="24"/>
        </w:rPr>
      </w:pPr>
      <w:r>
        <w:rPr>
          <w:rFonts w:ascii="宋体" w:hAnsi="宋体" w:hint="eastAsia"/>
          <w:sz w:val="24"/>
        </w:rPr>
        <w:t>邮编：</w:t>
      </w:r>
      <w:r>
        <w:rPr>
          <w:rFonts w:ascii="宋体" w:hAnsi="宋体" w:hint="eastAsia"/>
          <w:sz w:val="24"/>
        </w:rPr>
        <w:t xml:space="preserve"> </w:t>
      </w:r>
    </w:p>
    <w:p w:rsidR="009457AD" w:rsidRDefault="009C3D1A">
      <w:pPr>
        <w:spacing w:line="360" w:lineRule="auto"/>
        <w:ind w:left="525"/>
        <w:rPr>
          <w:rFonts w:ascii="宋体" w:hAnsi="宋体"/>
          <w:sz w:val="24"/>
        </w:rPr>
      </w:pPr>
      <w:r>
        <w:rPr>
          <w:rFonts w:ascii="宋体" w:hAnsi="宋体" w:hint="eastAsia"/>
          <w:sz w:val="24"/>
        </w:rPr>
        <w:t>电话：</w:t>
      </w:r>
      <w:r>
        <w:rPr>
          <w:rFonts w:ascii="宋体" w:hAnsi="宋体" w:hint="eastAsia"/>
          <w:sz w:val="24"/>
        </w:rPr>
        <w:t xml:space="preserve"> </w:t>
      </w:r>
    </w:p>
    <w:p w:rsidR="009457AD" w:rsidRDefault="009C3D1A">
      <w:pPr>
        <w:spacing w:line="360" w:lineRule="auto"/>
        <w:ind w:left="525"/>
        <w:rPr>
          <w:rFonts w:ascii="宋体" w:hAnsi="宋体"/>
          <w:sz w:val="24"/>
        </w:rPr>
      </w:pPr>
      <w:r>
        <w:rPr>
          <w:rFonts w:ascii="宋体" w:hAnsi="宋体" w:hint="eastAsia"/>
          <w:sz w:val="24"/>
        </w:rPr>
        <w:t>传真：</w:t>
      </w:r>
    </w:p>
    <w:p w:rsidR="009457AD" w:rsidRDefault="009C3D1A">
      <w:pPr>
        <w:pStyle w:val="a0"/>
        <w:spacing w:line="360" w:lineRule="auto"/>
        <w:ind w:leftChars="400" w:left="840" w:firstLineChars="1500" w:firstLine="3600"/>
        <w:rPr>
          <w:rFonts w:ascii="宋体" w:hAnsi="宋体"/>
          <w:sz w:val="24"/>
        </w:rPr>
      </w:pPr>
      <w:r>
        <w:rPr>
          <w:rFonts w:ascii="宋体" w:hAnsi="宋体" w:hint="eastAsia"/>
          <w:sz w:val="24"/>
        </w:rPr>
        <w:t>响应单位代表签字：</w:t>
      </w:r>
    </w:p>
    <w:p w:rsidR="009457AD" w:rsidRDefault="009C3D1A">
      <w:pPr>
        <w:pStyle w:val="a0"/>
        <w:spacing w:line="360" w:lineRule="auto"/>
        <w:ind w:leftChars="400" w:left="840" w:firstLineChars="1500" w:firstLine="3600"/>
        <w:rPr>
          <w:rFonts w:ascii="宋体" w:hAnsi="宋体"/>
          <w:sz w:val="24"/>
        </w:rPr>
      </w:pPr>
      <w:r>
        <w:rPr>
          <w:rFonts w:ascii="宋体" w:hAnsi="宋体" w:hint="eastAsia"/>
          <w:sz w:val="24"/>
        </w:rPr>
        <w:t>响应单位名称（盖公章）：</w:t>
      </w:r>
    </w:p>
    <w:p w:rsidR="009457AD" w:rsidRDefault="009C3D1A">
      <w:pPr>
        <w:pStyle w:val="a0"/>
        <w:spacing w:line="360" w:lineRule="auto"/>
        <w:ind w:leftChars="400" w:left="840" w:firstLineChars="1500" w:firstLine="3600"/>
        <w:rPr>
          <w:rFonts w:ascii="宋体" w:hAnsi="宋体"/>
          <w:sz w:val="24"/>
        </w:rPr>
      </w:pPr>
      <w:r>
        <w:rPr>
          <w:rFonts w:ascii="宋体" w:hAnsi="宋体" w:hint="eastAsia"/>
          <w:sz w:val="24"/>
        </w:rPr>
        <w:lastRenderedPageBreak/>
        <w:t>日     期：</w:t>
      </w: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t>附件</w:t>
      </w:r>
      <w:r>
        <w:rPr>
          <w:rFonts w:ascii="Arial Narrow" w:eastAsia="仿宋_GB2312" w:hAnsi="Arial Narrow" w:hint="eastAsia"/>
          <w:sz w:val="28"/>
          <w:szCs w:val="28"/>
        </w:rPr>
        <w:t>2</w:t>
      </w:r>
    </w:p>
    <w:p w:rsidR="000421EE" w:rsidRDefault="000421EE">
      <w:pPr>
        <w:widowControl/>
        <w:jc w:val="center"/>
        <w:rPr>
          <w:rFonts w:ascii="华文宋体" w:eastAsia="华文宋体" w:hAnsi="华文宋体" w:cs="宋体"/>
          <w:b/>
          <w:kern w:val="0"/>
          <w:sz w:val="28"/>
          <w:szCs w:val="28"/>
        </w:rPr>
      </w:pPr>
    </w:p>
    <w:p w:rsidR="009457AD" w:rsidRDefault="009C3D1A">
      <w:pPr>
        <w:widowControl/>
        <w:jc w:val="center"/>
        <w:rPr>
          <w:rFonts w:ascii="华文宋体" w:eastAsia="华文宋体" w:hAnsi="华文宋体" w:cs="宋体"/>
          <w:b/>
          <w:kern w:val="0"/>
          <w:sz w:val="28"/>
          <w:szCs w:val="28"/>
        </w:rPr>
      </w:pPr>
      <w:r>
        <w:rPr>
          <w:rFonts w:ascii="华文宋体" w:eastAsia="华文宋体" w:hAnsi="华文宋体" w:cs="宋体" w:hint="eastAsia"/>
          <w:b/>
          <w:kern w:val="0"/>
          <w:sz w:val="28"/>
          <w:szCs w:val="28"/>
        </w:rPr>
        <w:t>报价单</w:t>
      </w:r>
    </w:p>
    <w:p w:rsidR="009457AD" w:rsidRDefault="009C3D1A">
      <w:pPr>
        <w:widowControl/>
        <w:spacing w:line="336" w:lineRule="auto"/>
        <w:jc w:val="left"/>
        <w:rPr>
          <w:rFonts w:ascii="华文宋体" w:eastAsia="华文宋体" w:hAnsi="华文宋体" w:cs="宋体"/>
          <w:kern w:val="0"/>
          <w:sz w:val="24"/>
          <w:szCs w:val="24"/>
        </w:rPr>
      </w:pPr>
      <w:r>
        <w:rPr>
          <w:rFonts w:ascii="宋体" w:hAnsi="宋体" w:cs="宋体" w:hint="eastAsia"/>
          <w:kern w:val="0"/>
          <w:sz w:val="24"/>
          <w:szCs w:val="24"/>
        </w:rPr>
        <w:t>致</w:t>
      </w:r>
      <w:r>
        <w:rPr>
          <w:rFonts w:ascii="华文宋体" w:eastAsia="华文宋体" w:hAnsi="华文宋体" w:cs="宋体" w:hint="eastAsia"/>
          <w:kern w:val="0"/>
          <w:sz w:val="24"/>
          <w:szCs w:val="24"/>
        </w:rPr>
        <w:t>：上海市经济管理学校</w:t>
      </w:r>
      <w:r>
        <w:rPr>
          <w:rFonts w:ascii="华文宋体" w:eastAsia="华文宋体" w:hAnsi="华文宋体" w:cs="宋体" w:hint="eastAsia"/>
          <w:kern w:val="0"/>
          <w:sz w:val="24"/>
          <w:szCs w:val="24"/>
          <w:u w:val="single"/>
        </w:rPr>
        <w:t xml:space="preserve">          </w:t>
      </w:r>
      <w:r>
        <w:rPr>
          <w:rFonts w:ascii="华文宋体" w:eastAsia="华文宋体" w:hAnsi="华文宋体" w:cs="宋体" w:hint="eastAsia"/>
          <w:kern w:val="0"/>
          <w:sz w:val="24"/>
          <w:szCs w:val="24"/>
        </w:rPr>
        <w:t>（部门）：</w:t>
      </w:r>
    </w:p>
    <w:p w:rsidR="009457AD" w:rsidRDefault="009C3D1A">
      <w:pPr>
        <w:tabs>
          <w:tab w:val="left" w:pos="540"/>
          <w:tab w:val="left" w:pos="900"/>
        </w:tabs>
        <w:spacing w:line="360" w:lineRule="auto"/>
        <w:ind w:firstLineChars="200" w:firstLine="480"/>
        <w:rPr>
          <w:rFonts w:ascii="华文宋体" w:eastAsia="华文宋体" w:hAnsi="华文宋体" w:cs="Arial"/>
          <w:sz w:val="24"/>
          <w:szCs w:val="24"/>
        </w:rPr>
      </w:pPr>
      <w:r>
        <w:rPr>
          <w:rFonts w:ascii="华文宋体" w:eastAsia="华文宋体" w:hAnsi="华文宋体" w:hint="eastAsia"/>
          <w:sz w:val="24"/>
          <w:szCs w:val="24"/>
        </w:rPr>
        <w:t>兹就贵单位的比选函提交书面</w:t>
      </w:r>
      <w:r>
        <w:rPr>
          <w:rFonts w:ascii="华文宋体" w:eastAsia="华文宋体" w:hAnsi="华文宋体"/>
          <w:sz w:val="24"/>
          <w:szCs w:val="24"/>
        </w:rPr>
        <w:t>报价</w:t>
      </w:r>
      <w:r>
        <w:rPr>
          <w:rFonts w:ascii="华文宋体" w:eastAsia="华文宋体" w:hAnsi="华文宋体" w:hint="eastAsia"/>
          <w:sz w:val="24"/>
          <w:szCs w:val="24"/>
        </w:rPr>
        <w:t>文件，</w:t>
      </w:r>
      <w:r>
        <w:rPr>
          <w:rFonts w:ascii="华文宋体" w:eastAsia="华文宋体" w:hAnsi="华文宋体" w:cs="Arial" w:hint="eastAsia"/>
          <w:sz w:val="24"/>
          <w:szCs w:val="24"/>
        </w:rPr>
        <w:t>承诺严格遵守国家的相关法律法规及</w:t>
      </w:r>
      <w:r>
        <w:rPr>
          <w:rFonts w:ascii="华文宋体" w:eastAsia="华文宋体" w:hAnsi="华文宋体" w:cs="宋体" w:hint="eastAsia"/>
          <w:kern w:val="0"/>
          <w:sz w:val="24"/>
          <w:szCs w:val="24"/>
        </w:rPr>
        <w:t>上海市经济管理学校</w:t>
      </w:r>
      <w:r>
        <w:rPr>
          <w:rFonts w:ascii="华文宋体" w:eastAsia="华文宋体" w:hAnsi="华文宋体" w:cs="Arial" w:hint="eastAsia"/>
          <w:sz w:val="24"/>
          <w:szCs w:val="24"/>
        </w:rPr>
        <w:t>的相关规定，诚信参加贵校的比选采购活动。</w:t>
      </w:r>
    </w:p>
    <w:p w:rsidR="009457AD" w:rsidRDefault="009C3D1A">
      <w:pPr>
        <w:tabs>
          <w:tab w:val="left" w:pos="540"/>
          <w:tab w:val="left" w:pos="900"/>
        </w:tabs>
        <w:spacing w:line="336" w:lineRule="auto"/>
        <w:ind w:firstLineChars="200" w:firstLine="480"/>
        <w:rPr>
          <w:rFonts w:ascii="华文宋体" w:eastAsia="华文宋体" w:hAnsi="华文宋体" w:cs="Arial"/>
          <w:sz w:val="24"/>
          <w:szCs w:val="24"/>
        </w:rPr>
      </w:pPr>
      <w:r>
        <w:rPr>
          <w:rFonts w:ascii="华文宋体" w:eastAsia="华文宋体" w:hAnsi="华文宋体" w:cs="Arial" w:hint="eastAsia"/>
          <w:sz w:val="24"/>
          <w:szCs w:val="24"/>
        </w:rPr>
        <w:t>如成交，将按要求签订合同并履行相应的责任和义务。</w:t>
      </w:r>
      <w:r>
        <w:rPr>
          <w:rFonts w:ascii="华文宋体" w:eastAsia="华文宋体" w:hAnsi="华文宋体" w:hint="eastAsia"/>
          <w:sz w:val="24"/>
          <w:szCs w:val="24"/>
        </w:rPr>
        <w:t>现根据服务需求内容编制本报价单，报价有效期</w:t>
      </w:r>
      <w:r>
        <w:rPr>
          <w:rFonts w:ascii="华文宋体" w:eastAsia="华文宋体" w:hAnsi="华文宋体" w:hint="eastAsia"/>
          <w:sz w:val="24"/>
          <w:szCs w:val="24"/>
          <w:u w:val="single"/>
        </w:rPr>
        <w:t xml:space="preserve">               </w:t>
      </w:r>
      <w:r>
        <w:rPr>
          <w:rFonts w:ascii="华文宋体" w:eastAsia="华文宋体" w:hAnsi="华文宋体" w:hint="eastAsia"/>
          <w:sz w:val="24"/>
          <w:szCs w:val="24"/>
        </w:rPr>
        <w:t>，并授权本单位职工</w:t>
      </w:r>
      <w:r>
        <w:rPr>
          <w:rFonts w:ascii="华文宋体" w:eastAsia="华文宋体" w:hAnsi="华文宋体" w:hint="eastAsia"/>
          <w:sz w:val="24"/>
          <w:szCs w:val="24"/>
          <w:u w:val="single"/>
        </w:rPr>
        <w:t xml:space="preserve">                   </w:t>
      </w:r>
      <w:r>
        <w:rPr>
          <w:rFonts w:ascii="华文宋体" w:eastAsia="华文宋体" w:hAnsi="华文宋体" w:hint="eastAsia"/>
          <w:sz w:val="24"/>
          <w:szCs w:val="24"/>
        </w:rPr>
        <w:t>（姓名、身份证号）作为</w:t>
      </w:r>
      <w:r>
        <w:rPr>
          <w:rFonts w:ascii="华文宋体" w:eastAsia="华文宋体" w:hAnsi="华文宋体" w:cs="Arial" w:hint="eastAsia"/>
          <w:sz w:val="24"/>
          <w:szCs w:val="24"/>
        </w:rPr>
        <w:t>该货物报价及履约代表，负责该项目的一切相关事宜，并提供相关的资质证明材料（如有见附件）。</w:t>
      </w:r>
    </w:p>
    <w:p w:rsidR="009457AD" w:rsidRDefault="009457AD">
      <w:pPr>
        <w:widowControl/>
        <w:spacing w:line="336" w:lineRule="auto"/>
        <w:jc w:val="left"/>
        <w:rPr>
          <w:rFonts w:ascii="华文宋体" w:eastAsia="华文宋体" w:hAnsi="华文宋体" w:cs="宋体"/>
          <w:kern w:val="0"/>
          <w:sz w:val="24"/>
          <w:szCs w:val="24"/>
        </w:rPr>
      </w:pPr>
    </w:p>
    <w:p w:rsidR="009457AD" w:rsidRDefault="009C3D1A">
      <w:pPr>
        <w:tabs>
          <w:tab w:val="left" w:pos="900"/>
        </w:tabs>
        <w:spacing w:line="336" w:lineRule="auto"/>
        <w:jc w:val="center"/>
        <w:rPr>
          <w:rFonts w:ascii="华文宋体" w:eastAsia="华文宋体" w:hAnsi="华文宋体" w:cs="Arial"/>
          <w:sz w:val="24"/>
          <w:szCs w:val="24"/>
        </w:rPr>
      </w:pPr>
      <w:r>
        <w:rPr>
          <w:rFonts w:ascii="华文宋体" w:eastAsia="华文宋体" w:hAnsi="华文宋体" w:cs="Arial" w:hint="eastAsia"/>
          <w:sz w:val="24"/>
          <w:szCs w:val="24"/>
        </w:rPr>
        <w:t>服务报价内容</w:t>
      </w:r>
    </w:p>
    <w:p w:rsidR="009457AD" w:rsidRDefault="009C3D1A">
      <w:pPr>
        <w:tabs>
          <w:tab w:val="left" w:pos="900"/>
        </w:tabs>
        <w:spacing w:line="336" w:lineRule="auto"/>
        <w:jc w:val="center"/>
        <w:rPr>
          <w:rFonts w:ascii="华文宋体" w:eastAsia="华文宋体" w:hAnsi="华文宋体" w:cs="Arial"/>
          <w:sz w:val="24"/>
          <w:szCs w:val="24"/>
        </w:rPr>
      </w:pPr>
      <w:r>
        <w:rPr>
          <w:rFonts w:ascii="华文宋体" w:eastAsia="华文宋体" w:hAnsi="华文宋体" w:cs="Arial" w:hint="eastAsia"/>
          <w:sz w:val="24"/>
          <w:szCs w:val="24"/>
        </w:rPr>
        <w:t>（服务内容自拟）</w:t>
      </w:r>
    </w:p>
    <w:p w:rsidR="009457AD" w:rsidRDefault="009457AD">
      <w:pPr>
        <w:tabs>
          <w:tab w:val="left" w:pos="900"/>
        </w:tabs>
        <w:spacing w:line="336" w:lineRule="auto"/>
        <w:rPr>
          <w:rFonts w:ascii="华文宋体" w:eastAsia="华文宋体" w:hAnsi="华文宋体" w:cs="Arial"/>
          <w:sz w:val="24"/>
          <w:szCs w:val="24"/>
        </w:rPr>
      </w:pPr>
    </w:p>
    <w:p w:rsidR="009457AD" w:rsidRDefault="009457AD">
      <w:pPr>
        <w:tabs>
          <w:tab w:val="left" w:pos="900"/>
        </w:tabs>
        <w:spacing w:line="336" w:lineRule="auto"/>
        <w:rPr>
          <w:rFonts w:ascii="华文宋体" w:eastAsia="华文宋体" w:hAnsi="华文宋体" w:cs="Arial"/>
          <w:sz w:val="24"/>
          <w:szCs w:val="24"/>
        </w:rPr>
      </w:pPr>
    </w:p>
    <w:p w:rsidR="009457AD" w:rsidRDefault="009457AD">
      <w:pPr>
        <w:tabs>
          <w:tab w:val="left" w:pos="900"/>
        </w:tabs>
        <w:spacing w:line="336" w:lineRule="auto"/>
        <w:rPr>
          <w:rFonts w:ascii="华文宋体" w:eastAsia="华文宋体" w:hAnsi="华文宋体" w:cs="Arial"/>
          <w:sz w:val="24"/>
          <w:szCs w:val="24"/>
        </w:rPr>
      </w:pPr>
    </w:p>
    <w:p w:rsidR="009457AD" w:rsidRDefault="009457AD">
      <w:pPr>
        <w:tabs>
          <w:tab w:val="left" w:pos="900"/>
        </w:tabs>
        <w:spacing w:line="336" w:lineRule="auto"/>
        <w:rPr>
          <w:rFonts w:ascii="华文宋体" w:eastAsia="华文宋体" w:hAnsi="华文宋体" w:cs="Arial"/>
          <w:sz w:val="24"/>
          <w:szCs w:val="24"/>
        </w:rPr>
      </w:pPr>
    </w:p>
    <w:p w:rsidR="009457AD" w:rsidRDefault="009C3D1A">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报价单位（公章）：</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rPr>
        <w:t xml:space="preserve">  </w:t>
      </w:r>
      <w:r>
        <w:rPr>
          <w:rFonts w:ascii="华文宋体" w:eastAsia="华文宋体" w:hAnsi="华文宋体" w:cs="Arial" w:hint="eastAsia"/>
          <w:sz w:val="24"/>
          <w:szCs w:val="24"/>
        </w:rPr>
        <w:t xml:space="preserve"> </w:t>
      </w:r>
    </w:p>
    <w:p w:rsidR="009457AD" w:rsidRDefault="009C3D1A">
      <w:pPr>
        <w:tabs>
          <w:tab w:val="left" w:pos="900"/>
        </w:tabs>
        <w:spacing w:line="336" w:lineRule="auto"/>
        <w:rPr>
          <w:rFonts w:ascii="华文宋体" w:eastAsia="华文宋体" w:hAnsi="华文宋体" w:cs="Arial"/>
          <w:sz w:val="24"/>
          <w:szCs w:val="24"/>
          <w:u w:val="single"/>
        </w:rPr>
      </w:pPr>
      <w:r>
        <w:rPr>
          <w:rFonts w:ascii="华文宋体" w:eastAsia="华文宋体" w:hAnsi="华文宋体" w:cs="Arial" w:hint="eastAsia"/>
          <w:sz w:val="24"/>
          <w:szCs w:val="24"/>
        </w:rPr>
        <w:t>授权代表（签字、电话/邮箱）：</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p>
    <w:p w:rsidR="009457AD" w:rsidRDefault="009C3D1A">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法定地址：</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（邮编：      ）</w:t>
      </w:r>
    </w:p>
    <w:p w:rsidR="009457AD" w:rsidRDefault="009C3D1A">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日    期：</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年</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月</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日</w:t>
      </w:r>
    </w:p>
    <w:p w:rsidR="009457AD" w:rsidRDefault="009457AD">
      <w:pPr>
        <w:widowControl/>
        <w:spacing w:line="360" w:lineRule="auto"/>
        <w:ind w:firstLineChars="150" w:firstLine="360"/>
        <w:jc w:val="left"/>
        <w:rPr>
          <w:rFonts w:ascii="华文宋体" w:eastAsia="华文宋体" w:hAnsi="华文宋体"/>
          <w:sz w:val="24"/>
        </w:r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t>附件</w:t>
      </w:r>
      <w:r>
        <w:rPr>
          <w:rFonts w:ascii="Arial Narrow" w:eastAsia="仿宋_GB2312" w:hAnsi="Arial Narrow" w:hint="eastAsia"/>
          <w:sz w:val="28"/>
          <w:szCs w:val="28"/>
        </w:rPr>
        <w:t>3</w:t>
      </w:r>
    </w:p>
    <w:p w:rsidR="000421EE" w:rsidRPr="00435DD5" w:rsidRDefault="000421EE" w:rsidP="000421EE">
      <w:pPr>
        <w:adjustRightInd w:val="0"/>
        <w:snapToGrid w:val="0"/>
        <w:spacing w:afterLines="150" w:after="468" w:line="360" w:lineRule="auto"/>
        <w:rPr>
          <w:rFonts w:ascii="Arial Narrow" w:eastAsia="仿宋_GB2312" w:hAnsi="Arial Narrow"/>
          <w:b/>
          <w:bCs/>
          <w:sz w:val="28"/>
          <w:szCs w:val="28"/>
        </w:rPr>
      </w:pPr>
    </w:p>
    <w:p w:rsidR="000421EE" w:rsidRPr="00435DD5" w:rsidRDefault="000421EE" w:rsidP="000421EE">
      <w:pPr>
        <w:adjustRightInd w:val="0"/>
        <w:snapToGrid w:val="0"/>
        <w:spacing w:afterLines="150" w:after="468" w:line="360" w:lineRule="auto"/>
        <w:jc w:val="center"/>
        <w:rPr>
          <w:rFonts w:ascii="Arial Narrow" w:eastAsia="仿宋_GB2312" w:hAnsi="Arial Narrow"/>
          <w:sz w:val="32"/>
          <w:szCs w:val="32"/>
        </w:rPr>
      </w:pPr>
      <w:r w:rsidRPr="00435DD5">
        <w:rPr>
          <w:rFonts w:ascii="Arial Narrow" w:eastAsia="仿宋_GB2312" w:hAnsi="Arial Narrow" w:hint="eastAsia"/>
          <w:b/>
          <w:bCs/>
          <w:sz w:val="32"/>
          <w:szCs w:val="32"/>
        </w:rPr>
        <w:t>服务方案及承诺（格式可自拟</w:t>
      </w:r>
      <w:r w:rsidRPr="00435DD5">
        <w:rPr>
          <w:rFonts w:ascii="Arial Narrow" w:eastAsia="仿宋_GB2312" w:hAnsi="Arial Narrow"/>
          <w:b/>
          <w:bCs/>
          <w:sz w:val="32"/>
          <w:szCs w:val="32"/>
        </w:rPr>
        <w:t>）</w:t>
      </w:r>
    </w:p>
    <w:p w:rsidR="000421EE" w:rsidRPr="00435DD5" w:rsidRDefault="000421EE" w:rsidP="000421EE">
      <w:pPr>
        <w:widowControl/>
        <w:adjustRightInd w:val="0"/>
        <w:snapToGrid w:val="0"/>
        <w:spacing w:line="360" w:lineRule="auto"/>
        <w:ind w:firstLineChars="200" w:firstLine="562"/>
        <w:rPr>
          <w:rFonts w:ascii="Arial Narrow" w:eastAsia="仿宋_GB2312" w:hAnsi="Arial Narrow"/>
          <w:b/>
          <w:bCs/>
          <w:sz w:val="28"/>
          <w:szCs w:val="28"/>
        </w:rPr>
      </w:pPr>
    </w:p>
    <w:p w:rsidR="000421EE" w:rsidRPr="00435DD5" w:rsidRDefault="000421EE" w:rsidP="000421EE">
      <w:pPr>
        <w:widowControl/>
        <w:adjustRightInd w:val="0"/>
        <w:snapToGrid w:val="0"/>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请供应商提供完整的项目方案及相应实施计划等，并提供完整的实施过程中的配合服务方案。</w:t>
      </w:r>
    </w:p>
    <w:p w:rsidR="000421EE" w:rsidRPr="00435DD5" w:rsidRDefault="000421EE" w:rsidP="000421EE">
      <w:pPr>
        <w:widowControl/>
        <w:adjustRightInd w:val="0"/>
        <w:snapToGrid w:val="0"/>
        <w:spacing w:line="360" w:lineRule="auto"/>
        <w:ind w:firstLineChars="200" w:firstLine="560"/>
        <w:rPr>
          <w:rFonts w:ascii="Arial Narrow" w:eastAsia="仿宋_GB2312" w:hAnsi="Arial Narrow"/>
          <w:sz w:val="28"/>
          <w:szCs w:val="28"/>
        </w:rPr>
      </w:pPr>
    </w:p>
    <w:p w:rsidR="000421EE" w:rsidRPr="00435DD5" w:rsidRDefault="000421EE" w:rsidP="000421EE">
      <w:pPr>
        <w:pStyle w:val="a0"/>
        <w:spacing w:line="360" w:lineRule="auto"/>
        <w:rPr>
          <w:rFonts w:ascii="Arial Narrow" w:eastAsia="仿宋_GB2312" w:hAnsi="Arial Narrow"/>
        </w:rPr>
      </w:pPr>
    </w:p>
    <w:p w:rsidR="000421EE" w:rsidRPr="00435DD5" w:rsidRDefault="000421EE" w:rsidP="000421EE">
      <w:pPr>
        <w:pStyle w:val="a0"/>
        <w:spacing w:line="360" w:lineRule="auto"/>
        <w:rPr>
          <w:rFonts w:ascii="Arial Narrow" w:eastAsia="仿宋_GB2312" w:hAnsi="Arial Narrow"/>
        </w:rPr>
      </w:pPr>
    </w:p>
    <w:p w:rsidR="000421EE" w:rsidRPr="00435DD5" w:rsidRDefault="000421EE" w:rsidP="000421EE">
      <w:pPr>
        <w:pStyle w:val="a0"/>
        <w:spacing w:line="360" w:lineRule="auto"/>
        <w:rPr>
          <w:rFonts w:ascii="Arial Narrow" w:eastAsia="仿宋_GB2312" w:hAnsi="Arial Narrow"/>
        </w:rPr>
      </w:pPr>
    </w:p>
    <w:p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承诺内容应包括：</w:t>
      </w:r>
    </w:p>
    <w:p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1</w:t>
      </w:r>
      <w:r w:rsidRPr="00435DD5">
        <w:rPr>
          <w:rFonts w:ascii="Arial Narrow" w:eastAsia="仿宋_GB2312" w:hAnsi="Arial Narrow" w:hint="eastAsia"/>
          <w:sz w:val="28"/>
          <w:szCs w:val="28"/>
        </w:rPr>
        <w:t>、服务时间、质量承诺</w:t>
      </w:r>
    </w:p>
    <w:p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2</w:t>
      </w:r>
      <w:r w:rsidRPr="00435DD5">
        <w:rPr>
          <w:rFonts w:ascii="Arial Narrow" w:eastAsia="仿宋_GB2312" w:hAnsi="Arial Narrow" w:hint="eastAsia"/>
          <w:sz w:val="28"/>
          <w:szCs w:val="28"/>
        </w:rPr>
        <w:t>、本项目验收时应达到的效果和指标；</w:t>
      </w:r>
    </w:p>
    <w:p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3</w:t>
      </w:r>
      <w:r w:rsidRPr="00435DD5">
        <w:rPr>
          <w:rFonts w:ascii="Arial Narrow" w:eastAsia="仿宋_GB2312" w:hAnsi="Arial Narrow" w:hint="eastAsia"/>
          <w:sz w:val="28"/>
          <w:szCs w:val="28"/>
        </w:rPr>
        <w:t>、其他。</w:t>
      </w:r>
    </w:p>
    <w:p w:rsidR="000421EE" w:rsidRDefault="000421EE">
      <w:pPr>
        <w:widowControl/>
        <w:spacing w:line="360" w:lineRule="auto"/>
        <w:ind w:firstLineChars="150" w:firstLine="315"/>
        <w:jc w:val="left"/>
        <w:sectPr w:rsidR="000421EE">
          <w:pgSz w:w="11906" w:h="16838"/>
          <w:pgMar w:top="1440" w:right="1800" w:bottom="1440" w:left="1800" w:header="851" w:footer="992" w:gutter="0"/>
          <w:cols w:space="425"/>
          <w:docGrid w:type="lines" w:linePitch="312"/>
        </w:sect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4</w:t>
      </w:r>
    </w:p>
    <w:p w:rsidR="000421EE" w:rsidRPr="00435DD5" w:rsidRDefault="000421EE" w:rsidP="000421EE">
      <w:pPr>
        <w:pStyle w:val="aa"/>
        <w:spacing w:line="360" w:lineRule="auto"/>
        <w:rPr>
          <w:rFonts w:ascii="Arial Narrow" w:eastAsia="仿宋_GB2312" w:hAnsi="Arial Narrow"/>
          <w:sz w:val="28"/>
          <w:szCs w:val="28"/>
        </w:rPr>
      </w:pPr>
    </w:p>
    <w:p w:rsidR="000421EE" w:rsidRPr="00435DD5" w:rsidRDefault="000421EE" w:rsidP="000421EE">
      <w:pPr>
        <w:pStyle w:val="aa"/>
        <w:adjustRightInd w:val="0"/>
        <w:snapToGrid w:val="0"/>
        <w:spacing w:before="0" w:beforeAutospacing="0" w:after="0" w:afterAutospacing="0" w:line="360" w:lineRule="auto"/>
        <w:ind w:left="422" w:hangingChars="150" w:hanging="422"/>
        <w:jc w:val="center"/>
        <w:rPr>
          <w:rFonts w:ascii="Arial Narrow" w:eastAsia="仿宋_GB2312" w:hAnsi="Arial Narrow"/>
          <w:b/>
          <w:bCs/>
          <w:sz w:val="28"/>
          <w:szCs w:val="28"/>
        </w:rPr>
      </w:pPr>
      <w:r w:rsidRPr="00435DD5">
        <w:rPr>
          <w:rFonts w:ascii="Arial Narrow" w:eastAsia="仿宋_GB2312" w:hAnsi="Arial Narrow" w:hint="eastAsia"/>
          <w:b/>
          <w:bCs/>
          <w:sz w:val="28"/>
          <w:szCs w:val="28"/>
        </w:rPr>
        <w:t>报价企业概况（格式可自拟）</w:t>
      </w:r>
    </w:p>
    <w:p w:rsidR="000421EE" w:rsidRPr="00435DD5" w:rsidRDefault="000421EE" w:rsidP="000421EE">
      <w:pPr>
        <w:widowControl/>
        <w:spacing w:line="360" w:lineRule="auto"/>
        <w:jc w:val="left"/>
        <w:rPr>
          <w:rFonts w:ascii="Arial Narrow" w:eastAsia="仿宋_GB2312" w:hAnsi="Arial Narrow"/>
          <w:b/>
          <w:bCs/>
          <w:kern w:val="0"/>
          <w:sz w:val="24"/>
        </w:rPr>
      </w:pPr>
    </w:p>
    <w:p w:rsidR="000421EE" w:rsidRPr="00435DD5" w:rsidRDefault="000421EE" w:rsidP="000421EE">
      <w:pPr>
        <w:widowControl/>
        <w:spacing w:line="360" w:lineRule="auto"/>
        <w:jc w:val="left"/>
        <w:rPr>
          <w:rFonts w:ascii="Arial Narrow" w:eastAsia="仿宋_GB2312" w:hAnsi="Arial Narrow"/>
          <w:b/>
          <w:bCs/>
          <w:kern w:val="0"/>
          <w:sz w:val="24"/>
        </w:rPr>
      </w:pPr>
    </w:p>
    <w:p w:rsidR="000421EE" w:rsidRPr="00435DD5" w:rsidRDefault="000421EE" w:rsidP="000421EE">
      <w:pPr>
        <w:widowControl/>
        <w:spacing w:line="360" w:lineRule="auto"/>
        <w:jc w:val="left"/>
        <w:rPr>
          <w:rFonts w:ascii="Arial Narrow" w:eastAsia="仿宋_GB2312" w:hAnsi="Arial Narrow"/>
          <w:b/>
          <w:bCs/>
          <w:kern w:val="0"/>
          <w:sz w:val="24"/>
        </w:rPr>
      </w:pPr>
    </w:p>
    <w:p w:rsidR="000421EE" w:rsidRDefault="000421EE">
      <w:pPr>
        <w:widowControl/>
        <w:spacing w:line="360" w:lineRule="auto"/>
        <w:ind w:firstLineChars="150" w:firstLine="315"/>
        <w:jc w:val="left"/>
        <w:sectPr w:rsidR="000421EE">
          <w:pgSz w:w="11906" w:h="16838"/>
          <w:pgMar w:top="1440" w:right="1800" w:bottom="1440" w:left="1800" w:header="851" w:footer="992" w:gutter="0"/>
          <w:cols w:space="425"/>
          <w:docGrid w:type="lines" w:linePitch="312"/>
        </w:sect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5</w:t>
      </w:r>
    </w:p>
    <w:p w:rsidR="000421EE" w:rsidRPr="00435DD5" w:rsidRDefault="000421EE" w:rsidP="000421EE">
      <w:pPr>
        <w:pStyle w:val="aa"/>
        <w:spacing w:line="360" w:lineRule="auto"/>
        <w:jc w:val="center"/>
        <w:rPr>
          <w:rFonts w:ascii="Arial Narrow" w:eastAsia="仿宋_GB2312" w:hAnsi="Arial Narrow"/>
          <w:b/>
          <w:bCs/>
          <w:sz w:val="32"/>
          <w:szCs w:val="32"/>
        </w:rPr>
      </w:pPr>
      <w:r w:rsidRPr="00435DD5">
        <w:rPr>
          <w:rFonts w:ascii="Arial Narrow" w:eastAsia="仿宋_GB2312" w:hAnsi="Arial Narrow" w:hint="eastAsia"/>
          <w:b/>
          <w:bCs/>
          <w:sz w:val="32"/>
          <w:szCs w:val="32"/>
        </w:rPr>
        <w:t>资格证明文件</w:t>
      </w:r>
    </w:p>
    <w:p w:rsidR="000421EE" w:rsidRPr="00435DD5" w:rsidRDefault="000421EE" w:rsidP="000421EE">
      <w:pPr>
        <w:pStyle w:val="aa"/>
        <w:numPr>
          <w:ilvl w:val="0"/>
          <w:numId w:val="3"/>
        </w:numPr>
        <w:spacing w:before="0" w:beforeAutospacing="0" w:after="0" w:afterAutospacing="0" w:line="360" w:lineRule="auto"/>
        <w:rPr>
          <w:rFonts w:ascii="Arial Narrow" w:eastAsia="仿宋_GB2312" w:hAnsi="Arial Narrow"/>
          <w:color w:val="auto"/>
          <w:sz w:val="28"/>
          <w:szCs w:val="28"/>
        </w:rPr>
      </w:pPr>
      <w:r w:rsidRPr="00435DD5">
        <w:rPr>
          <w:rFonts w:ascii="Arial Narrow" w:eastAsia="仿宋_GB2312" w:hAnsi="Arial Narrow" w:hint="eastAsia"/>
          <w:color w:val="auto"/>
          <w:sz w:val="28"/>
          <w:szCs w:val="28"/>
        </w:rPr>
        <w:t>企业营业执照（复印件）</w:t>
      </w:r>
    </w:p>
    <w:p w:rsidR="000421EE" w:rsidRPr="00435DD5" w:rsidRDefault="000421EE" w:rsidP="000421EE">
      <w:pPr>
        <w:pStyle w:val="aa"/>
        <w:numPr>
          <w:ilvl w:val="0"/>
          <w:numId w:val="3"/>
        </w:numPr>
        <w:spacing w:before="0" w:beforeAutospacing="0" w:after="0" w:afterAutospacing="0" w:line="360" w:lineRule="auto"/>
        <w:rPr>
          <w:rFonts w:ascii="Arial Narrow" w:eastAsia="仿宋_GB2312" w:hAnsi="Arial Narrow"/>
          <w:color w:val="auto"/>
          <w:sz w:val="28"/>
          <w:szCs w:val="28"/>
        </w:rPr>
      </w:pPr>
      <w:r w:rsidRPr="00435DD5">
        <w:rPr>
          <w:rFonts w:ascii="Arial Narrow" w:eastAsia="仿宋_GB2312" w:hAnsi="Arial Narrow" w:hint="eastAsia"/>
          <w:color w:val="auto"/>
          <w:sz w:val="28"/>
          <w:szCs w:val="28"/>
        </w:rPr>
        <w:t>其他资格证明文件</w:t>
      </w:r>
    </w:p>
    <w:p w:rsidR="000421EE" w:rsidRDefault="000421EE" w:rsidP="000421EE">
      <w:pPr>
        <w:snapToGrid w:val="0"/>
        <w:spacing w:line="360" w:lineRule="auto"/>
        <w:ind w:rightChars="100" w:right="210"/>
        <w:rPr>
          <w:rFonts w:ascii="Arial Narrow" w:eastAsia="仿宋_GB2312" w:hAnsi="Arial Narrow"/>
          <w:sz w:val="28"/>
          <w:szCs w:val="28"/>
        </w:rPr>
      </w:pPr>
      <w:r>
        <w:rPr>
          <w:rFonts w:ascii="Arial Narrow" w:eastAsia="仿宋_GB2312" w:hAnsi="Arial Narrow"/>
          <w:sz w:val="28"/>
          <w:szCs w:val="28"/>
        </w:rPr>
        <w:tab/>
      </w:r>
      <w:r>
        <w:rPr>
          <w:rFonts w:ascii="Arial Narrow" w:eastAsia="仿宋_GB2312" w:hAnsi="Arial Narrow" w:hint="eastAsia"/>
          <w:sz w:val="28"/>
          <w:szCs w:val="28"/>
        </w:rPr>
        <w:t>……</w:t>
      </w:r>
    </w:p>
    <w:p w:rsidR="000421EE" w:rsidRPr="00435DD5" w:rsidRDefault="000421EE" w:rsidP="000421EE">
      <w:pPr>
        <w:snapToGrid w:val="0"/>
        <w:spacing w:line="360" w:lineRule="auto"/>
        <w:ind w:rightChars="100" w:right="210"/>
        <w:rPr>
          <w:rFonts w:ascii="Arial Narrow" w:eastAsia="仿宋_GB2312" w:hAnsi="Arial Narrow"/>
          <w:sz w:val="28"/>
          <w:szCs w:val="28"/>
        </w:rPr>
      </w:pPr>
    </w:p>
    <w:p w:rsidR="000421EE" w:rsidRPr="00435DD5" w:rsidRDefault="000421EE" w:rsidP="000421EE">
      <w:pPr>
        <w:pStyle w:val="aa"/>
        <w:spacing w:line="360" w:lineRule="auto"/>
        <w:jc w:val="both"/>
        <w:rPr>
          <w:rFonts w:ascii="Arial Narrow" w:eastAsia="仿宋_GB2312" w:hAnsi="Arial Narrow"/>
          <w:b/>
          <w:bCs/>
          <w:sz w:val="28"/>
          <w:szCs w:val="28"/>
        </w:rPr>
      </w:pPr>
      <w:r w:rsidRPr="00435DD5">
        <w:rPr>
          <w:rFonts w:ascii="Arial Narrow" w:eastAsia="仿宋_GB2312" w:hAnsi="Arial Narrow" w:hint="eastAsia"/>
          <w:b/>
          <w:bCs/>
          <w:sz w:val="28"/>
          <w:szCs w:val="28"/>
        </w:rPr>
        <w:t>注意：</w:t>
      </w:r>
    </w:p>
    <w:p w:rsidR="000421EE" w:rsidRPr="00435DD5" w:rsidRDefault="000421EE" w:rsidP="000421EE">
      <w:pPr>
        <w:snapToGrid w:val="0"/>
        <w:spacing w:line="360" w:lineRule="auto"/>
        <w:rPr>
          <w:rFonts w:ascii="Arial Narrow" w:eastAsia="仿宋_GB2312" w:hAnsi="Arial Narrow"/>
          <w:sz w:val="28"/>
          <w:szCs w:val="28"/>
        </w:rPr>
      </w:pPr>
      <w:r w:rsidRPr="00435DD5">
        <w:rPr>
          <w:rFonts w:ascii="Arial Narrow" w:eastAsia="仿宋_GB2312" w:hAnsi="Arial Narrow" w:hint="eastAsia"/>
          <w:sz w:val="28"/>
          <w:szCs w:val="28"/>
        </w:rPr>
        <w:t>1.</w:t>
      </w:r>
      <w:r w:rsidRPr="00435DD5">
        <w:rPr>
          <w:rFonts w:ascii="Arial Narrow" w:eastAsia="仿宋_GB2312" w:hAnsi="Arial Narrow" w:hint="eastAsia"/>
          <w:sz w:val="28"/>
          <w:szCs w:val="28"/>
        </w:rPr>
        <w:t>报价供应商应提交相关证明文件，以及提供其他有关资料。</w:t>
      </w:r>
    </w:p>
    <w:p w:rsidR="000421EE" w:rsidRPr="00435DD5" w:rsidRDefault="000421EE" w:rsidP="000421EE">
      <w:pPr>
        <w:snapToGrid w:val="0"/>
        <w:spacing w:line="360" w:lineRule="auto"/>
        <w:rPr>
          <w:rFonts w:ascii="Arial Narrow" w:eastAsia="仿宋_GB2312" w:hAnsi="Arial Narrow"/>
          <w:sz w:val="28"/>
          <w:szCs w:val="28"/>
        </w:rPr>
      </w:pPr>
      <w:r w:rsidRPr="00435DD5">
        <w:rPr>
          <w:rFonts w:ascii="Arial Narrow" w:eastAsia="仿宋_GB2312" w:hAnsi="Arial Narrow" w:hint="eastAsia"/>
          <w:sz w:val="28"/>
          <w:szCs w:val="28"/>
        </w:rPr>
        <w:t>2.</w:t>
      </w:r>
      <w:r w:rsidRPr="00435DD5">
        <w:rPr>
          <w:rFonts w:ascii="Arial Narrow" w:eastAsia="仿宋_GB2312" w:hAnsi="Arial Narrow" w:hint="eastAsia"/>
          <w:sz w:val="28"/>
          <w:szCs w:val="28"/>
        </w:rPr>
        <w:t>报价供应商提供的资格文件将由采购人及买方使用，并据此进行评价和判断，确定比价供应商的资格和履约能力。</w:t>
      </w:r>
    </w:p>
    <w:p w:rsidR="000421EE" w:rsidRPr="00435DD5" w:rsidRDefault="000421EE" w:rsidP="000421EE">
      <w:pPr>
        <w:pStyle w:val="ab"/>
        <w:spacing w:before="0" w:beforeAutospacing="0" w:after="0" w:afterAutospacing="0" w:line="360" w:lineRule="auto"/>
        <w:rPr>
          <w:rFonts w:ascii="Arial Narrow" w:eastAsia="仿宋_GB2312" w:hAnsi="Arial Narrow"/>
          <w:sz w:val="28"/>
          <w:szCs w:val="28"/>
        </w:rPr>
      </w:pPr>
      <w:r w:rsidRPr="00435DD5">
        <w:rPr>
          <w:rFonts w:ascii="Arial Narrow" w:eastAsia="仿宋_GB2312" w:hAnsi="Arial Narrow" w:hint="eastAsia"/>
          <w:sz w:val="28"/>
          <w:szCs w:val="28"/>
        </w:rPr>
        <w:t>3.</w:t>
      </w:r>
      <w:r w:rsidRPr="00435DD5">
        <w:rPr>
          <w:rFonts w:ascii="Arial Narrow" w:eastAsia="仿宋_GB2312" w:hAnsi="Arial Narrow" w:hint="eastAsia"/>
          <w:sz w:val="28"/>
          <w:szCs w:val="28"/>
        </w:rPr>
        <w:t>报价供应商提交的文件将给予保密，但不退还。</w:t>
      </w:r>
    </w:p>
    <w:p w:rsidR="000421EE" w:rsidRDefault="000421EE">
      <w:pPr>
        <w:widowControl/>
        <w:spacing w:line="360" w:lineRule="auto"/>
        <w:ind w:firstLineChars="150" w:firstLine="315"/>
        <w:jc w:val="left"/>
        <w:sectPr w:rsidR="000421EE">
          <w:pgSz w:w="11906" w:h="16838"/>
          <w:pgMar w:top="1440" w:right="1800" w:bottom="1440" w:left="1800" w:header="851" w:footer="992" w:gutter="0"/>
          <w:cols w:space="425"/>
          <w:docGrid w:type="lines" w:linePitch="312"/>
        </w:sect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6</w:t>
      </w:r>
    </w:p>
    <w:p w:rsidR="000421EE" w:rsidRDefault="000421EE" w:rsidP="000421EE">
      <w:pPr>
        <w:pStyle w:val="aa"/>
        <w:adjustRightInd w:val="0"/>
        <w:snapToGrid w:val="0"/>
        <w:spacing w:before="0" w:beforeAutospacing="0" w:after="0" w:afterAutospacing="0" w:line="360" w:lineRule="auto"/>
        <w:ind w:left="482" w:hangingChars="150" w:hanging="482"/>
        <w:jc w:val="center"/>
        <w:rPr>
          <w:rFonts w:ascii="Arial Narrow" w:eastAsia="仿宋_GB2312" w:hAnsi="Arial Narrow"/>
          <w:b/>
          <w:color w:val="auto"/>
          <w:sz w:val="32"/>
          <w:szCs w:val="32"/>
        </w:rPr>
      </w:pPr>
    </w:p>
    <w:p w:rsidR="000421EE" w:rsidRPr="00435DD5" w:rsidRDefault="000421EE" w:rsidP="000421EE">
      <w:pPr>
        <w:pStyle w:val="aa"/>
        <w:adjustRightInd w:val="0"/>
        <w:snapToGrid w:val="0"/>
        <w:spacing w:before="0" w:beforeAutospacing="0" w:after="0" w:afterAutospacing="0" w:line="360" w:lineRule="auto"/>
        <w:ind w:left="482" w:hangingChars="150" w:hanging="482"/>
        <w:jc w:val="center"/>
        <w:rPr>
          <w:rFonts w:ascii="Arial Narrow" w:eastAsia="仿宋_GB2312" w:hAnsi="Arial Narrow"/>
          <w:color w:val="auto"/>
          <w:sz w:val="32"/>
          <w:szCs w:val="32"/>
        </w:rPr>
      </w:pPr>
      <w:r w:rsidRPr="00435DD5">
        <w:rPr>
          <w:rFonts w:ascii="Arial Narrow" w:eastAsia="仿宋_GB2312" w:hAnsi="Arial Narrow" w:hint="eastAsia"/>
          <w:b/>
          <w:color w:val="auto"/>
          <w:sz w:val="32"/>
          <w:szCs w:val="32"/>
        </w:rPr>
        <w:t>项目</w:t>
      </w:r>
      <w:r w:rsidRPr="00435DD5">
        <w:rPr>
          <w:rFonts w:ascii="Arial Narrow" w:eastAsia="仿宋_GB2312" w:hAnsi="Arial Narrow"/>
          <w:b/>
          <w:color w:val="auto"/>
          <w:sz w:val="32"/>
          <w:szCs w:val="32"/>
        </w:rPr>
        <w:t>业绩表</w:t>
      </w:r>
      <w:r w:rsidRPr="00435DD5">
        <w:rPr>
          <w:rFonts w:ascii="Arial Narrow" w:eastAsia="仿宋_GB2312" w:hAnsi="Arial Narrow" w:hint="eastAsia"/>
          <w:b/>
          <w:bCs/>
          <w:sz w:val="32"/>
          <w:szCs w:val="32"/>
        </w:rPr>
        <w:t>（格式可拟定）</w:t>
      </w:r>
    </w:p>
    <w:p w:rsidR="000421EE" w:rsidRPr="00435DD5" w:rsidRDefault="000421EE" w:rsidP="000421EE">
      <w:pPr>
        <w:spacing w:line="360" w:lineRule="auto"/>
        <w:rPr>
          <w:rFonts w:ascii="Arial Narrow" w:eastAsia="仿宋_GB2312" w:hAnsi="Arial Narrow"/>
          <w:bCs/>
          <w:sz w:val="28"/>
          <w:szCs w:val="28"/>
        </w:rPr>
      </w:pPr>
    </w:p>
    <w:tbl>
      <w:tblPr>
        <w:tblW w:w="5000" w:type="pct"/>
        <w:tblCellMar>
          <w:left w:w="30" w:type="dxa"/>
          <w:right w:w="30" w:type="dxa"/>
        </w:tblCellMar>
        <w:tblLook w:val="04A0" w:firstRow="1" w:lastRow="0" w:firstColumn="1" w:lastColumn="0" w:noHBand="0" w:noVBand="1"/>
      </w:tblPr>
      <w:tblGrid>
        <w:gridCol w:w="789"/>
        <w:gridCol w:w="2010"/>
        <w:gridCol w:w="3351"/>
        <w:gridCol w:w="1434"/>
        <w:gridCol w:w="1434"/>
      </w:tblGrid>
      <w:tr w:rsidR="000421EE" w:rsidRPr="00435DD5" w:rsidTr="00955FFA">
        <w:trPr>
          <w:trHeight w:hRule="exact" w:val="760"/>
        </w:trPr>
        <w:tc>
          <w:tcPr>
            <w:tcW w:w="437" w:type="pct"/>
            <w:tcBorders>
              <w:top w:val="single" w:sz="12" w:space="0" w:color="auto"/>
              <w:left w:val="single" w:sz="12" w:space="0" w:color="auto"/>
              <w:bottom w:val="single" w:sz="12"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sidRPr="00435DD5">
              <w:rPr>
                <w:rFonts w:ascii="Arial Narrow" w:eastAsia="仿宋_GB2312" w:hAnsi="Arial Narrow"/>
                <w:bCs/>
                <w:sz w:val="28"/>
                <w:szCs w:val="28"/>
              </w:rPr>
              <w:t>序号</w:t>
            </w:r>
          </w:p>
        </w:tc>
        <w:tc>
          <w:tcPr>
            <w:tcW w:w="1114" w:type="pct"/>
            <w:tcBorders>
              <w:top w:val="single" w:sz="12" w:space="0" w:color="auto"/>
              <w:left w:val="single" w:sz="6" w:space="0" w:color="auto"/>
              <w:bottom w:val="single" w:sz="12"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sidRPr="00435DD5">
              <w:rPr>
                <w:rFonts w:ascii="Arial Narrow" w:eastAsia="仿宋_GB2312" w:hAnsi="Arial Narrow"/>
                <w:bCs/>
                <w:sz w:val="28"/>
                <w:szCs w:val="28"/>
              </w:rPr>
              <w:t>业主名称</w:t>
            </w:r>
          </w:p>
        </w:tc>
        <w:tc>
          <w:tcPr>
            <w:tcW w:w="1858" w:type="pct"/>
            <w:tcBorders>
              <w:top w:val="single" w:sz="12" w:space="0" w:color="auto"/>
              <w:left w:val="single" w:sz="6" w:space="0" w:color="auto"/>
              <w:bottom w:val="single" w:sz="12"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Pr>
                <w:rFonts w:ascii="Arial Narrow" w:eastAsia="仿宋_GB2312" w:hAnsi="Arial Narrow" w:hint="eastAsia"/>
                <w:bCs/>
                <w:sz w:val="28"/>
                <w:szCs w:val="28"/>
              </w:rPr>
              <w:t>相关业绩</w:t>
            </w:r>
          </w:p>
        </w:tc>
        <w:tc>
          <w:tcPr>
            <w:tcW w:w="795" w:type="pct"/>
            <w:tcBorders>
              <w:top w:val="single" w:sz="12" w:space="0" w:color="auto"/>
              <w:left w:val="single" w:sz="4" w:space="0" w:color="auto"/>
              <w:bottom w:val="single" w:sz="12"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Pr>
                <w:rFonts w:ascii="Arial Narrow" w:eastAsia="仿宋_GB2312" w:hAnsi="Arial Narrow" w:hint="eastAsia"/>
                <w:bCs/>
                <w:sz w:val="28"/>
                <w:szCs w:val="28"/>
              </w:rPr>
              <w:t>业绩时间</w:t>
            </w:r>
          </w:p>
        </w:tc>
        <w:tc>
          <w:tcPr>
            <w:tcW w:w="795" w:type="pct"/>
            <w:tcBorders>
              <w:top w:val="single" w:sz="12" w:space="0" w:color="auto"/>
              <w:left w:val="single" w:sz="4" w:space="0" w:color="auto"/>
              <w:bottom w:val="single" w:sz="12"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sidRPr="00435DD5">
              <w:rPr>
                <w:rFonts w:ascii="Arial Narrow" w:eastAsia="仿宋_GB2312" w:hAnsi="Arial Narrow"/>
                <w:bCs/>
                <w:sz w:val="28"/>
                <w:szCs w:val="28"/>
              </w:rPr>
              <w:t>备注</w:t>
            </w:r>
          </w:p>
        </w:tc>
      </w:tr>
      <w:tr w:rsidR="000421EE" w:rsidRPr="00435DD5" w:rsidTr="00955FFA">
        <w:trPr>
          <w:trHeight w:hRule="exact" w:val="567"/>
        </w:trPr>
        <w:tc>
          <w:tcPr>
            <w:tcW w:w="437" w:type="pct"/>
            <w:tcBorders>
              <w:top w:val="single" w:sz="12"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12"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12"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12"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12"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bl>
    <w:p w:rsidR="000421EE" w:rsidRPr="00435DD5" w:rsidRDefault="000421EE" w:rsidP="000421EE">
      <w:pPr>
        <w:spacing w:line="360" w:lineRule="auto"/>
        <w:rPr>
          <w:rFonts w:ascii="Arial Narrow" w:eastAsia="仿宋_GB2312" w:hAnsi="Arial Narrow"/>
          <w:bCs/>
          <w:sz w:val="28"/>
          <w:szCs w:val="28"/>
        </w:rPr>
      </w:pPr>
    </w:p>
    <w:p w:rsidR="000421EE" w:rsidRDefault="000421EE" w:rsidP="000421EE">
      <w:pPr>
        <w:spacing w:line="360" w:lineRule="auto"/>
        <w:rPr>
          <w:rFonts w:ascii="Arial Narrow" w:eastAsia="仿宋_GB2312" w:hAnsi="Arial Narrow"/>
          <w:bCs/>
          <w:sz w:val="28"/>
          <w:szCs w:val="28"/>
        </w:rPr>
      </w:pPr>
    </w:p>
    <w:p w:rsidR="000421EE" w:rsidRDefault="000421EE" w:rsidP="000421EE">
      <w:pPr>
        <w:spacing w:line="360" w:lineRule="auto"/>
        <w:rPr>
          <w:rFonts w:ascii="Arial Narrow" w:eastAsia="仿宋_GB2312" w:hAnsi="Arial Narrow"/>
          <w:bCs/>
          <w:sz w:val="28"/>
          <w:szCs w:val="28"/>
        </w:rPr>
      </w:pPr>
    </w:p>
    <w:p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报价供应商名称（公章）：</w:t>
      </w:r>
    </w:p>
    <w:p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报价供应商法定代表或其授权人：（签字或盖章）</w:t>
      </w:r>
    </w:p>
    <w:p w:rsidR="000421EE" w:rsidRPr="00435DD5" w:rsidRDefault="000421EE" w:rsidP="000421EE">
      <w:pPr>
        <w:spacing w:line="360" w:lineRule="auto"/>
        <w:rPr>
          <w:rFonts w:ascii="Arial Narrow" w:eastAsia="仿宋_GB2312" w:hAnsi="Arial Narrow"/>
          <w:spacing w:val="20"/>
          <w:sz w:val="28"/>
          <w:szCs w:val="28"/>
        </w:rPr>
      </w:pPr>
    </w:p>
    <w:p w:rsidR="000421EE" w:rsidRPr="00435DD5" w:rsidRDefault="000421EE" w:rsidP="000421EE">
      <w:pPr>
        <w:pStyle w:val="a0"/>
        <w:spacing w:line="360" w:lineRule="auto"/>
        <w:jc w:val="right"/>
        <w:rPr>
          <w:rFonts w:ascii="Arial Narrow" w:eastAsia="仿宋_GB2312" w:hAnsi="Arial Narrow"/>
          <w:sz w:val="28"/>
          <w:szCs w:val="28"/>
        </w:rPr>
      </w:pPr>
      <w:r w:rsidRPr="00435DD5">
        <w:rPr>
          <w:rFonts w:ascii="Arial Narrow" w:eastAsia="仿宋_GB2312" w:hAnsi="Arial Narrow" w:hint="eastAsia"/>
          <w:sz w:val="28"/>
          <w:szCs w:val="28"/>
        </w:rPr>
        <w:t>日期：</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年</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月</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日</w:t>
      </w:r>
    </w:p>
    <w:p w:rsidR="000421EE" w:rsidRPr="00435DD5" w:rsidRDefault="000421EE" w:rsidP="000421EE">
      <w:pPr>
        <w:pStyle w:val="aa"/>
        <w:adjustRightInd w:val="0"/>
        <w:snapToGrid w:val="0"/>
        <w:spacing w:before="0" w:beforeAutospacing="0" w:after="0" w:afterAutospacing="0" w:line="360" w:lineRule="auto"/>
        <w:ind w:left="422" w:hangingChars="150" w:hanging="422"/>
        <w:rPr>
          <w:rFonts w:ascii="Arial Narrow" w:eastAsia="仿宋_GB2312" w:hAnsi="Arial Narrow"/>
          <w:b/>
          <w:bCs/>
          <w:sz w:val="28"/>
          <w:szCs w:val="28"/>
        </w:rPr>
      </w:pPr>
    </w:p>
    <w:p w:rsidR="000421EE" w:rsidRDefault="000421EE" w:rsidP="000421EE">
      <w:pPr>
        <w:pStyle w:val="aa"/>
        <w:adjustRightInd w:val="0"/>
        <w:snapToGrid w:val="0"/>
        <w:spacing w:before="0" w:beforeAutospacing="0" w:after="0" w:afterAutospacing="0" w:line="360" w:lineRule="auto"/>
        <w:ind w:left="422" w:hangingChars="150" w:hanging="422"/>
        <w:rPr>
          <w:rFonts w:ascii="Arial Narrow" w:eastAsia="仿宋_GB2312" w:hAnsi="Arial Narrow"/>
          <w:b/>
          <w:bCs/>
          <w:sz w:val="28"/>
          <w:szCs w:val="28"/>
        </w:rPr>
        <w:sectPr w:rsidR="000421EE" w:rsidSect="006A0064">
          <w:pgSz w:w="11906" w:h="16838"/>
          <w:pgMar w:top="1247" w:right="1474" w:bottom="1247" w:left="1474" w:header="851" w:footer="992" w:gutter="0"/>
          <w:cols w:space="720"/>
          <w:docGrid w:linePitch="286"/>
        </w:sect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sidRPr="001A3BC4">
        <w:rPr>
          <w:rFonts w:ascii="Arial Narrow" w:eastAsia="仿宋_GB2312" w:hAnsi="Arial Narrow" w:hint="eastAsia"/>
          <w:sz w:val="28"/>
          <w:szCs w:val="28"/>
        </w:rPr>
        <w:t>7</w:t>
      </w:r>
    </w:p>
    <w:p w:rsidR="000421EE" w:rsidRPr="001A3BC4"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p>
    <w:p w:rsidR="000421EE" w:rsidRDefault="000421EE" w:rsidP="000421EE">
      <w:pPr>
        <w:pStyle w:val="aa"/>
        <w:adjustRightInd w:val="0"/>
        <w:snapToGrid w:val="0"/>
        <w:spacing w:before="0" w:beforeAutospacing="0" w:after="0" w:afterAutospacing="0" w:line="360" w:lineRule="auto"/>
        <w:ind w:firstLine="482"/>
        <w:rPr>
          <w:rFonts w:ascii="Arial Narrow" w:eastAsia="仿宋_GB2312" w:hAnsi="Arial Narrow"/>
          <w:b/>
          <w:sz w:val="28"/>
          <w:szCs w:val="28"/>
        </w:rPr>
      </w:pPr>
      <w:r w:rsidRPr="00435DD5">
        <w:rPr>
          <w:rFonts w:ascii="Arial Narrow" w:eastAsia="仿宋_GB2312" w:hAnsi="Arial Narrow" w:hint="eastAsia"/>
          <w:b/>
          <w:sz w:val="28"/>
          <w:szCs w:val="28"/>
        </w:rPr>
        <w:t>参加政府采购活动前</w:t>
      </w:r>
      <w:r w:rsidRPr="00435DD5">
        <w:rPr>
          <w:rFonts w:ascii="Arial Narrow" w:eastAsia="仿宋_GB2312" w:hAnsi="Arial Narrow" w:hint="eastAsia"/>
          <w:b/>
          <w:sz w:val="28"/>
          <w:szCs w:val="28"/>
        </w:rPr>
        <w:t>3</w:t>
      </w:r>
      <w:r w:rsidRPr="00435DD5">
        <w:rPr>
          <w:rFonts w:ascii="Arial Narrow" w:eastAsia="仿宋_GB2312" w:hAnsi="Arial Narrow" w:hint="eastAsia"/>
          <w:b/>
          <w:sz w:val="28"/>
          <w:szCs w:val="28"/>
        </w:rPr>
        <w:t>年内在经营活动中没有重大违法记录的书面声明</w:t>
      </w:r>
    </w:p>
    <w:p w:rsidR="000421EE" w:rsidRDefault="000421EE" w:rsidP="000421EE">
      <w:pPr>
        <w:pStyle w:val="aa"/>
        <w:adjustRightInd w:val="0"/>
        <w:snapToGrid w:val="0"/>
        <w:spacing w:line="360" w:lineRule="auto"/>
        <w:ind w:firstLine="482"/>
        <w:rPr>
          <w:rFonts w:ascii="Arial Narrow" w:eastAsia="仿宋_GB2312" w:hAnsi="Arial Narrow"/>
          <w:bCs/>
          <w:sz w:val="28"/>
          <w:szCs w:val="28"/>
        </w:rPr>
      </w:pPr>
      <w:r w:rsidRPr="00435DD5">
        <w:rPr>
          <w:rFonts w:ascii="Arial Narrow" w:eastAsia="仿宋_GB2312" w:hAnsi="Arial Narrow" w:hint="eastAsia"/>
          <w:bCs/>
          <w:sz w:val="28"/>
          <w:szCs w:val="28"/>
        </w:rPr>
        <w:t>我单位</w:t>
      </w:r>
      <w:r>
        <w:rPr>
          <w:rFonts w:ascii="Arial Narrow" w:eastAsia="仿宋_GB2312" w:hAnsi="Arial Narrow" w:hint="eastAsia"/>
          <w:bCs/>
          <w:sz w:val="28"/>
          <w:szCs w:val="28"/>
        </w:rPr>
        <w:t>（</w:t>
      </w:r>
      <w:r w:rsidRPr="00435DD5">
        <w:rPr>
          <w:rFonts w:ascii="Arial Narrow" w:eastAsia="仿宋_GB2312" w:hAnsi="Arial Narrow" w:hint="eastAsia"/>
          <w:bCs/>
          <w:sz w:val="28"/>
          <w:szCs w:val="28"/>
        </w:rPr>
        <w:t>投标人名称</w:t>
      </w:r>
      <w:r>
        <w:rPr>
          <w:rFonts w:ascii="Arial Narrow" w:eastAsia="仿宋_GB2312" w:hAnsi="Arial Narrow" w:hint="eastAsia"/>
          <w:bCs/>
          <w:sz w:val="28"/>
          <w:szCs w:val="28"/>
        </w:rPr>
        <w:t>）</w:t>
      </w:r>
      <w:r w:rsidRPr="00435DD5">
        <w:rPr>
          <w:rFonts w:ascii="Arial Narrow" w:eastAsia="仿宋_GB2312" w:hAnsi="Arial Narrow" w:hint="eastAsia"/>
          <w:bCs/>
          <w:sz w:val="28"/>
          <w:szCs w:val="28"/>
        </w:rPr>
        <w:t>近三年内，在参加政府采购活动中没有重大违法记录，特此声明</w:t>
      </w:r>
      <w:r>
        <w:rPr>
          <w:rFonts w:ascii="Arial Narrow" w:eastAsia="仿宋_GB2312" w:hAnsi="Arial Narrow" w:hint="eastAsia"/>
          <w:bCs/>
          <w:sz w:val="28"/>
          <w:szCs w:val="28"/>
        </w:rPr>
        <w:t>。</w:t>
      </w:r>
    </w:p>
    <w:p w:rsidR="000421EE" w:rsidRDefault="000421EE" w:rsidP="000421EE">
      <w:pPr>
        <w:pStyle w:val="aa"/>
        <w:adjustRightInd w:val="0"/>
        <w:snapToGrid w:val="0"/>
        <w:spacing w:line="360" w:lineRule="auto"/>
        <w:ind w:firstLine="482"/>
        <w:rPr>
          <w:rFonts w:ascii="Arial Narrow" w:eastAsia="仿宋_GB2312" w:hAnsi="Arial Narrow"/>
          <w:bCs/>
          <w:sz w:val="28"/>
          <w:szCs w:val="28"/>
        </w:rPr>
      </w:pPr>
      <w:r w:rsidRPr="00435DD5">
        <w:rPr>
          <w:rFonts w:ascii="Arial Narrow" w:eastAsia="仿宋_GB2312" w:hAnsi="Arial Narrow" w:hint="eastAsia"/>
          <w:bCs/>
          <w:sz w:val="28"/>
          <w:szCs w:val="28"/>
        </w:rPr>
        <w:t>若采购</w:t>
      </w:r>
      <w:r>
        <w:rPr>
          <w:rFonts w:ascii="Arial Narrow" w:eastAsia="仿宋_GB2312" w:hAnsi="Arial Narrow" w:hint="eastAsia"/>
          <w:bCs/>
          <w:sz w:val="28"/>
          <w:szCs w:val="28"/>
        </w:rPr>
        <w:t>人</w:t>
      </w:r>
      <w:r w:rsidRPr="00435DD5">
        <w:rPr>
          <w:rFonts w:ascii="Arial Narrow" w:eastAsia="仿宋_GB2312" w:hAnsi="Arial Narrow" w:hint="eastAsia"/>
          <w:bCs/>
          <w:sz w:val="28"/>
          <w:szCs w:val="28"/>
        </w:rPr>
        <w:t>在本项目采购过程中发现我单位近三年内在政府采购活动中有重大违法记录，我单位将无条件地退出本项目的</w:t>
      </w:r>
      <w:r>
        <w:rPr>
          <w:rFonts w:ascii="Arial Narrow" w:eastAsia="仿宋_GB2312" w:hAnsi="Arial Narrow" w:hint="eastAsia"/>
          <w:bCs/>
          <w:sz w:val="28"/>
          <w:szCs w:val="28"/>
        </w:rPr>
        <w:t>投标</w:t>
      </w:r>
      <w:r w:rsidRPr="00435DD5">
        <w:rPr>
          <w:rFonts w:ascii="Arial Narrow" w:eastAsia="仿宋_GB2312" w:hAnsi="Arial Narrow" w:hint="eastAsia"/>
          <w:bCs/>
          <w:sz w:val="28"/>
          <w:szCs w:val="28"/>
        </w:rPr>
        <w:t>，并承担因此引起的一切后果，</w:t>
      </w:r>
    </w:p>
    <w:p w:rsidR="000421EE" w:rsidRPr="00435DD5" w:rsidRDefault="000421EE" w:rsidP="000421EE">
      <w:pPr>
        <w:pStyle w:val="aa"/>
        <w:adjustRightInd w:val="0"/>
        <w:snapToGrid w:val="0"/>
        <w:spacing w:line="360" w:lineRule="auto"/>
        <w:ind w:firstLine="482"/>
        <w:rPr>
          <w:rFonts w:ascii="Arial Narrow" w:eastAsia="仿宋_GB2312" w:hAnsi="Arial Narrow"/>
          <w:bCs/>
          <w:sz w:val="28"/>
          <w:szCs w:val="28"/>
        </w:rPr>
      </w:pPr>
    </w:p>
    <w:p w:rsidR="000421EE" w:rsidRDefault="000421EE" w:rsidP="000421EE">
      <w:pPr>
        <w:spacing w:line="360" w:lineRule="auto"/>
        <w:rPr>
          <w:rFonts w:ascii="Arial Narrow" w:eastAsia="仿宋_GB2312" w:hAnsi="Arial Narrow"/>
          <w:bCs/>
          <w:sz w:val="28"/>
          <w:szCs w:val="28"/>
        </w:rPr>
      </w:pPr>
    </w:p>
    <w:p w:rsidR="000421EE" w:rsidRDefault="000421EE" w:rsidP="000421EE">
      <w:pPr>
        <w:spacing w:line="360" w:lineRule="auto"/>
        <w:rPr>
          <w:rFonts w:ascii="Arial Narrow" w:eastAsia="仿宋_GB2312" w:hAnsi="Arial Narrow"/>
          <w:bCs/>
          <w:sz w:val="28"/>
          <w:szCs w:val="28"/>
        </w:rPr>
      </w:pPr>
    </w:p>
    <w:p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报价供应商名称（公章）：</w:t>
      </w:r>
    </w:p>
    <w:p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报价供应商法定代表或其授权人：（签字或盖章）</w:t>
      </w:r>
    </w:p>
    <w:p w:rsidR="000421EE" w:rsidRPr="00435DD5" w:rsidRDefault="000421EE" w:rsidP="000421EE">
      <w:pPr>
        <w:spacing w:line="360" w:lineRule="auto"/>
        <w:rPr>
          <w:rFonts w:ascii="Arial Narrow" w:eastAsia="仿宋_GB2312" w:hAnsi="Arial Narrow"/>
          <w:spacing w:val="20"/>
          <w:sz w:val="28"/>
          <w:szCs w:val="28"/>
        </w:rPr>
      </w:pPr>
    </w:p>
    <w:p w:rsidR="000421EE" w:rsidRPr="00435DD5" w:rsidRDefault="000421EE" w:rsidP="000421EE">
      <w:pPr>
        <w:pStyle w:val="a0"/>
        <w:spacing w:line="360" w:lineRule="auto"/>
        <w:jc w:val="right"/>
        <w:rPr>
          <w:rFonts w:ascii="Arial Narrow" w:eastAsia="仿宋_GB2312" w:hAnsi="Arial Narrow"/>
          <w:sz w:val="28"/>
          <w:szCs w:val="28"/>
        </w:rPr>
      </w:pPr>
      <w:r w:rsidRPr="00435DD5">
        <w:rPr>
          <w:rFonts w:ascii="Arial Narrow" w:eastAsia="仿宋_GB2312" w:hAnsi="Arial Narrow" w:hint="eastAsia"/>
          <w:sz w:val="28"/>
          <w:szCs w:val="28"/>
        </w:rPr>
        <w:t>日期：</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年</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月</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日</w:t>
      </w:r>
    </w:p>
    <w:p w:rsidR="000421EE" w:rsidRPr="00435DD5" w:rsidRDefault="000421EE" w:rsidP="000421EE">
      <w:pPr>
        <w:pStyle w:val="aa"/>
        <w:adjustRightInd w:val="0"/>
        <w:snapToGrid w:val="0"/>
        <w:spacing w:before="0" w:beforeAutospacing="0" w:after="0" w:afterAutospacing="0" w:line="360" w:lineRule="auto"/>
        <w:ind w:left="422" w:hangingChars="150" w:hanging="422"/>
        <w:jc w:val="right"/>
        <w:rPr>
          <w:rFonts w:ascii="Arial Narrow" w:eastAsia="仿宋_GB2312" w:hAnsi="Arial Narrow"/>
          <w:b/>
          <w:bCs/>
          <w:sz w:val="28"/>
          <w:szCs w:val="28"/>
        </w:rPr>
      </w:pPr>
    </w:p>
    <w:p w:rsidR="000421EE" w:rsidRDefault="000421EE" w:rsidP="000421EE"/>
    <w:p w:rsidR="00B84724" w:rsidRDefault="00B84724">
      <w:pPr>
        <w:widowControl/>
        <w:spacing w:line="360" w:lineRule="auto"/>
        <w:ind w:firstLineChars="150" w:firstLine="315"/>
        <w:jc w:val="left"/>
        <w:sectPr w:rsidR="00B84724">
          <w:pgSz w:w="11906" w:h="16838"/>
          <w:pgMar w:top="1440" w:right="1800" w:bottom="1440" w:left="1800" w:header="851" w:footer="992" w:gutter="0"/>
          <w:cols w:space="425"/>
          <w:docGrid w:type="lines" w:linePitch="312"/>
        </w:sectPr>
      </w:pPr>
    </w:p>
    <w:p w:rsidR="00B84724" w:rsidRDefault="00B84724" w:rsidP="00B84724">
      <w:pPr>
        <w:adjustRightInd w:val="0"/>
        <w:snapToGrid w:val="0"/>
        <w:spacing w:line="360" w:lineRule="auto"/>
        <w:rPr>
          <w:rFonts w:ascii="宋体" w:hAnsi="宋体" w:cs="宋体"/>
          <w:b/>
          <w:sz w:val="24"/>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8</w:t>
      </w:r>
    </w:p>
    <w:p w:rsidR="00B84724" w:rsidRPr="00036B69" w:rsidRDefault="00B84724" w:rsidP="00B84724">
      <w:pPr>
        <w:adjustRightInd w:val="0"/>
        <w:snapToGrid w:val="0"/>
        <w:spacing w:line="360" w:lineRule="auto"/>
        <w:rPr>
          <w:rFonts w:ascii="宋体" w:hAnsi="宋体" w:cs="宋体"/>
          <w:b/>
          <w:sz w:val="24"/>
        </w:rPr>
      </w:pPr>
      <w:r w:rsidRPr="00036B69">
        <w:rPr>
          <w:rFonts w:ascii="宋体" w:hAnsi="宋体" w:cs="宋体" w:hint="eastAsia"/>
          <w:b/>
          <w:sz w:val="24"/>
        </w:rPr>
        <w:t>评标方法与程序</w:t>
      </w:r>
    </w:p>
    <w:p w:rsidR="00B84724" w:rsidRPr="00036B69" w:rsidRDefault="00B84724" w:rsidP="00B84724">
      <w:pPr>
        <w:pStyle w:val="aa"/>
        <w:snapToGrid w:val="0"/>
        <w:spacing w:line="360" w:lineRule="auto"/>
        <w:ind w:firstLineChars="200" w:firstLine="482"/>
        <w:textAlignment w:val="center"/>
        <w:rPr>
          <w:rFonts w:cs="宋体"/>
          <w:b/>
          <w:szCs w:val="24"/>
        </w:rPr>
      </w:pPr>
      <w:r w:rsidRPr="00036B69">
        <w:rPr>
          <w:rFonts w:cs="宋体" w:hint="eastAsia"/>
          <w:b/>
          <w:szCs w:val="24"/>
        </w:rPr>
        <w:t>（一）评标方法</w:t>
      </w:r>
    </w:p>
    <w:p w:rsidR="00B84724" w:rsidRPr="00036B69" w:rsidRDefault="00B84724" w:rsidP="00B84724">
      <w:pPr>
        <w:pStyle w:val="aa"/>
        <w:snapToGrid w:val="0"/>
        <w:spacing w:line="360" w:lineRule="auto"/>
        <w:ind w:firstLineChars="200" w:firstLine="480"/>
        <w:textAlignment w:val="center"/>
        <w:rPr>
          <w:rFonts w:cs="宋体"/>
          <w:szCs w:val="24"/>
        </w:rPr>
      </w:pPr>
      <w:r w:rsidRPr="00036B69">
        <w:rPr>
          <w:rFonts w:cs="宋体" w:hint="eastAsia"/>
          <w:szCs w:val="24"/>
        </w:rPr>
        <w:t>根据国家相关法律法规及采购人采购相关规定，结合项目特点，本项目采用“综合评分法”评标，总分为100分。</w:t>
      </w:r>
    </w:p>
    <w:p w:rsidR="00B84724" w:rsidRPr="00036B69" w:rsidRDefault="00B84724" w:rsidP="00B84724">
      <w:pPr>
        <w:pStyle w:val="ac"/>
        <w:spacing w:before="62"/>
        <w:rPr>
          <w:rFonts w:ascii="宋体" w:cs="宋体"/>
          <w:sz w:val="24"/>
          <w:szCs w:val="24"/>
        </w:rPr>
      </w:pPr>
      <w:r w:rsidRPr="00036B69">
        <w:rPr>
          <w:rFonts w:ascii="宋体" w:cs="宋体" w:hint="eastAsia"/>
          <w:sz w:val="24"/>
          <w:szCs w:val="24"/>
        </w:rPr>
        <w:t>评分细则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
        <w:gridCol w:w="1219"/>
        <w:gridCol w:w="5916"/>
      </w:tblGrid>
      <w:tr w:rsidR="00B84724" w:rsidRPr="00036B69" w:rsidTr="00862825">
        <w:tc>
          <w:tcPr>
            <w:tcW w:w="814" w:type="pct"/>
            <w:vAlign w:val="center"/>
          </w:tcPr>
          <w:p w:rsidR="00B84724" w:rsidRPr="00036B69" w:rsidRDefault="00B84724" w:rsidP="00862825">
            <w:pPr>
              <w:pStyle w:val="Ad"/>
              <w:ind w:firstLineChars="0" w:firstLine="0"/>
              <w:jc w:val="center"/>
              <w:rPr>
                <w:rFonts w:ascii="宋体" w:hAnsi="宋体" w:cs="宋体"/>
              </w:rPr>
            </w:pPr>
            <w:r w:rsidRPr="00036B69">
              <w:rPr>
                <w:rFonts w:ascii="宋体" w:hAnsi="宋体" w:cs="宋体" w:hint="eastAsia"/>
              </w:rPr>
              <w:t>评分项目</w:t>
            </w:r>
          </w:p>
        </w:tc>
        <w:tc>
          <w:tcPr>
            <w:tcW w:w="715" w:type="pct"/>
            <w:vAlign w:val="center"/>
          </w:tcPr>
          <w:p w:rsidR="00B84724" w:rsidRPr="00036B69" w:rsidRDefault="00B84724" w:rsidP="00862825">
            <w:pPr>
              <w:pStyle w:val="Ad"/>
              <w:ind w:firstLineChars="0" w:firstLine="0"/>
              <w:jc w:val="center"/>
              <w:rPr>
                <w:rFonts w:ascii="宋体" w:hAnsi="宋体" w:cs="宋体"/>
              </w:rPr>
            </w:pPr>
            <w:r w:rsidRPr="00036B69">
              <w:rPr>
                <w:rFonts w:ascii="宋体" w:hAnsi="宋体" w:cs="宋体" w:hint="eastAsia"/>
              </w:rPr>
              <w:t>分值区间</w:t>
            </w:r>
          </w:p>
        </w:tc>
        <w:tc>
          <w:tcPr>
            <w:tcW w:w="3471" w:type="pct"/>
          </w:tcPr>
          <w:p w:rsidR="00B84724" w:rsidRPr="00036B69" w:rsidRDefault="00B84724" w:rsidP="00862825">
            <w:pPr>
              <w:pStyle w:val="Ad"/>
              <w:ind w:firstLineChars="0" w:firstLine="0"/>
              <w:rPr>
                <w:rFonts w:ascii="宋体" w:hAnsi="宋体" w:cs="宋体"/>
              </w:rPr>
            </w:pPr>
            <w:r w:rsidRPr="00036B69">
              <w:rPr>
                <w:rFonts w:ascii="宋体" w:hAnsi="宋体" w:cs="宋体" w:hint="eastAsia"/>
              </w:rPr>
              <w:t>评分办法</w:t>
            </w:r>
          </w:p>
        </w:tc>
      </w:tr>
      <w:tr w:rsidR="00B84724" w:rsidRPr="00036B69" w:rsidTr="00862825">
        <w:tc>
          <w:tcPr>
            <w:tcW w:w="814" w:type="pct"/>
            <w:vAlign w:val="center"/>
          </w:tcPr>
          <w:p w:rsidR="00B84724" w:rsidRPr="00036B69" w:rsidRDefault="00B84724" w:rsidP="00862825">
            <w:pPr>
              <w:pStyle w:val="Ad"/>
              <w:ind w:firstLineChars="0" w:firstLine="0"/>
              <w:jc w:val="center"/>
              <w:rPr>
                <w:rFonts w:ascii="宋体" w:hAnsi="宋体" w:cs="宋体"/>
              </w:rPr>
            </w:pPr>
            <w:r w:rsidRPr="00036B69">
              <w:rPr>
                <w:rFonts w:ascii="宋体" w:hAnsi="宋体" w:cs="宋体" w:hint="eastAsia"/>
              </w:rPr>
              <w:t>投标报价</w:t>
            </w:r>
          </w:p>
        </w:tc>
        <w:tc>
          <w:tcPr>
            <w:tcW w:w="715" w:type="pct"/>
            <w:vAlign w:val="center"/>
          </w:tcPr>
          <w:p w:rsidR="00B84724" w:rsidRPr="00036B69" w:rsidRDefault="00B84724" w:rsidP="00862825">
            <w:pPr>
              <w:pStyle w:val="Ad"/>
              <w:ind w:firstLineChars="0" w:firstLine="0"/>
              <w:jc w:val="center"/>
              <w:rPr>
                <w:rFonts w:ascii="宋体" w:hAnsi="宋体" w:cs="宋体"/>
              </w:rPr>
            </w:pPr>
            <w:r w:rsidRPr="00036B69">
              <w:rPr>
                <w:rFonts w:ascii="宋体" w:hAnsi="宋体" w:cs="宋体" w:hint="eastAsia"/>
              </w:rPr>
              <w:t>0~</w:t>
            </w:r>
            <w:r>
              <w:rPr>
                <w:rFonts w:ascii="宋体" w:hAnsi="宋体" w:cs="宋体" w:hint="eastAsia"/>
              </w:rPr>
              <w:t>2</w:t>
            </w:r>
            <w:r w:rsidRPr="00036B69">
              <w:rPr>
                <w:rFonts w:ascii="宋体" w:hAnsi="宋体" w:cs="宋体" w:hint="eastAsia"/>
              </w:rPr>
              <w:t>0</w:t>
            </w:r>
          </w:p>
        </w:tc>
        <w:tc>
          <w:tcPr>
            <w:tcW w:w="3471" w:type="pct"/>
          </w:tcPr>
          <w:p w:rsidR="00B84724" w:rsidRPr="00036B69" w:rsidRDefault="00B84724" w:rsidP="00862825">
            <w:pPr>
              <w:pStyle w:val="Ad"/>
              <w:ind w:firstLineChars="0" w:firstLine="0"/>
              <w:rPr>
                <w:rFonts w:ascii="宋体" w:hAnsi="宋体" w:cs="宋体"/>
              </w:rPr>
            </w:pPr>
            <w:r w:rsidRPr="00036B69">
              <w:rPr>
                <w:rFonts w:ascii="宋体" w:hAnsi="宋体" w:cs="宋体" w:hint="eastAsia"/>
              </w:rPr>
              <w:t>1）</w:t>
            </w:r>
            <w:r>
              <w:rPr>
                <w:rFonts w:ascii="宋体" w:hAnsi="宋体" w:cs="宋体" w:hint="eastAsia"/>
              </w:rPr>
              <w:t>响应</w:t>
            </w:r>
            <w:r w:rsidRPr="00036B69">
              <w:rPr>
                <w:rFonts w:ascii="宋体" w:hAnsi="宋体" w:cs="宋体" w:hint="eastAsia"/>
              </w:rPr>
              <w:t>报价（</w:t>
            </w:r>
            <w:r>
              <w:rPr>
                <w:rFonts w:ascii="宋体" w:hAnsi="宋体" w:cs="宋体" w:hint="eastAsia"/>
              </w:rPr>
              <w:t>20</w:t>
            </w:r>
            <w:r w:rsidRPr="00036B69">
              <w:rPr>
                <w:rFonts w:ascii="宋体" w:hAnsi="宋体" w:cs="宋体" w:hint="eastAsia"/>
              </w:rPr>
              <w:t>分）</w:t>
            </w:r>
          </w:p>
          <w:p w:rsidR="00B84724" w:rsidRPr="00036B69" w:rsidRDefault="00B84724" w:rsidP="00862825">
            <w:pPr>
              <w:pStyle w:val="Ad"/>
              <w:ind w:firstLineChars="0" w:firstLine="0"/>
              <w:rPr>
                <w:rFonts w:ascii="宋体" w:hAnsi="宋体" w:cs="宋体"/>
              </w:rPr>
            </w:pPr>
            <w:r w:rsidRPr="00036B69">
              <w:rPr>
                <w:rFonts w:ascii="宋体" w:hAnsi="宋体" w:cs="宋体" w:hint="eastAsia"/>
              </w:rPr>
              <w:t>满足公开比选文件要求且投标价格最低的</w:t>
            </w:r>
            <w:r>
              <w:rPr>
                <w:rFonts w:ascii="宋体" w:hAnsi="宋体" w:cs="宋体" w:hint="eastAsia"/>
              </w:rPr>
              <w:t>响应</w:t>
            </w:r>
            <w:r w:rsidRPr="00036B69">
              <w:rPr>
                <w:rFonts w:ascii="宋体" w:hAnsi="宋体" w:cs="宋体" w:hint="eastAsia"/>
              </w:rPr>
              <w:t>报价为评标基准价，其价格分为满分（</w:t>
            </w:r>
            <w:r>
              <w:rPr>
                <w:rFonts w:ascii="宋体" w:hAnsi="宋体" w:cs="宋体" w:hint="eastAsia"/>
              </w:rPr>
              <w:t>20</w:t>
            </w:r>
            <w:r w:rsidRPr="00036B69">
              <w:rPr>
                <w:rFonts w:ascii="宋体" w:hAnsi="宋体" w:cs="宋体" w:hint="eastAsia"/>
              </w:rPr>
              <w:t>分）。其他应征人的价格分统一按照下列公式计算：</w:t>
            </w:r>
          </w:p>
          <w:p w:rsidR="00B84724" w:rsidRPr="00036B69" w:rsidRDefault="00B84724" w:rsidP="00862825">
            <w:pPr>
              <w:pStyle w:val="Ad"/>
              <w:ind w:firstLineChars="0" w:firstLine="0"/>
              <w:rPr>
                <w:rFonts w:ascii="宋体" w:hAnsi="宋体" w:cs="宋体"/>
              </w:rPr>
            </w:pPr>
            <w:r>
              <w:rPr>
                <w:rFonts w:ascii="宋体" w:hAnsi="宋体" w:cs="宋体" w:hint="eastAsia"/>
              </w:rPr>
              <w:t>响应</w:t>
            </w:r>
            <w:r w:rsidRPr="00036B69">
              <w:rPr>
                <w:rFonts w:ascii="宋体" w:hAnsi="宋体" w:cs="宋体" w:hint="eastAsia"/>
              </w:rPr>
              <w:t>报价得分＝（评标基准价/</w:t>
            </w:r>
            <w:r>
              <w:rPr>
                <w:rFonts w:ascii="宋体" w:hAnsi="宋体" w:cs="宋体" w:hint="eastAsia"/>
              </w:rPr>
              <w:t>响应</w:t>
            </w:r>
            <w:r w:rsidRPr="00036B69">
              <w:rPr>
                <w:rFonts w:ascii="宋体" w:hAnsi="宋体" w:cs="宋体" w:hint="eastAsia"/>
              </w:rPr>
              <w:t>报价）*</w:t>
            </w:r>
            <w:r>
              <w:rPr>
                <w:rFonts w:ascii="宋体" w:hAnsi="宋体" w:cs="宋体" w:hint="eastAsia"/>
              </w:rPr>
              <w:t>20</w:t>
            </w:r>
          </w:p>
        </w:tc>
      </w:tr>
      <w:tr w:rsidR="00B84724" w:rsidRPr="00036B69" w:rsidTr="00862825">
        <w:tc>
          <w:tcPr>
            <w:tcW w:w="814" w:type="pct"/>
            <w:vAlign w:val="center"/>
          </w:tcPr>
          <w:p w:rsidR="00B84724" w:rsidRPr="00036B69" w:rsidRDefault="00B84724" w:rsidP="00862825">
            <w:pPr>
              <w:pStyle w:val="Ad"/>
              <w:ind w:firstLineChars="0" w:firstLine="0"/>
              <w:jc w:val="center"/>
              <w:rPr>
                <w:rFonts w:ascii="宋体" w:hAnsi="宋体" w:cs="宋体"/>
              </w:rPr>
            </w:pPr>
            <w:r w:rsidRPr="00036B69">
              <w:rPr>
                <w:rFonts w:ascii="宋体" w:hAnsi="宋体" w:cs="宋体" w:hint="eastAsia"/>
              </w:rPr>
              <w:t>整体方案</w:t>
            </w:r>
          </w:p>
        </w:tc>
        <w:tc>
          <w:tcPr>
            <w:tcW w:w="715" w:type="pct"/>
            <w:vAlign w:val="center"/>
          </w:tcPr>
          <w:p w:rsidR="00B84724" w:rsidRPr="00036B69" w:rsidRDefault="00B84724" w:rsidP="00862825">
            <w:pPr>
              <w:pStyle w:val="Ad"/>
              <w:ind w:firstLineChars="0" w:firstLine="0"/>
              <w:jc w:val="center"/>
              <w:rPr>
                <w:rFonts w:ascii="宋体" w:hAnsi="宋体" w:cs="宋体"/>
              </w:rPr>
            </w:pPr>
            <w:r w:rsidRPr="00036B69">
              <w:rPr>
                <w:rFonts w:ascii="宋体" w:hAnsi="宋体" w:cs="宋体" w:hint="eastAsia"/>
              </w:rPr>
              <w:t>0~</w:t>
            </w:r>
            <w:r w:rsidRPr="00036B69">
              <w:rPr>
                <w:rFonts w:ascii="宋体" w:hAnsi="宋体" w:cs="宋体"/>
              </w:rPr>
              <w:t>1</w:t>
            </w:r>
            <w:r>
              <w:rPr>
                <w:rFonts w:ascii="宋体" w:hAnsi="宋体" w:cs="宋体" w:hint="eastAsia"/>
              </w:rPr>
              <w:t>5</w:t>
            </w:r>
          </w:p>
        </w:tc>
        <w:tc>
          <w:tcPr>
            <w:tcW w:w="3471" w:type="pct"/>
          </w:tcPr>
          <w:p w:rsidR="00B84724" w:rsidRPr="00036B69" w:rsidRDefault="00B84724" w:rsidP="00B84724">
            <w:pPr>
              <w:numPr>
                <w:ilvl w:val="0"/>
                <w:numId w:val="4"/>
              </w:numPr>
              <w:spacing w:line="360" w:lineRule="auto"/>
              <w:ind w:left="480" w:hanging="480"/>
              <w:rPr>
                <w:rFonts w:ascii="宋体" w:hAnsi="宋体" w:cs="宋体"/>
                <w:sz w:val="24"/>
              </w:rPr>
            </w:pPr>
            <w:r w:rsidRPr="00036B69">
              <w:rPr>
                <w:rFonts w:ascii="宋体" w:hAnsi="宋体" w:cs="宋体" w:hint="eastAsia"/>
                <w:sz w:val="24"/>
              </w:rPr>
              <w:t>评审内容</w:t>
            </w:r>
          </w:p>
          <w:p w:rsidR="00B84724" w:rsidRPr="00036B69" w:rsidRDefault="00B84724" w:rsidP="00862825">
            <w:pPr>
              <w:spacing w:line="360" w:lineRule="auto"/>
              <w:rPr>
                <w:rFonts w:ascii="宋体" w:hAnsi="宋体" w:cs="宋体"/>
                <w:sz w:val="24"/>
              </w:rPr>
            </w:pPr>
            <w:r w:rsidRPr="00036B69">
              <w:rPr>
                <w:rFonts w:ascii="宋体" w:hAnsi="宋体" w:cs="宋体" w:hint="eastAsia"/>
                <w:sz w:val="24"/>
              </w:rPr>
              <w:t>在满足项目内容的前提下，根据供应商提供的实施方案是否满足项目需求等的完整性、科学性、可行性、针对性等在以下几方面进行综合评审。</w:t>
            </w:r>
            <w:r w:rsidRPr="00036B69">
              <w:rPr>
                <w:rFonts w:ascii="宋体" w:hAnsi="宋体" w:cs="宋体" w:hint="eastAsia"/>
                <w:sz w:val="24"/>
              </w:rPr>
              <w:cr/>
            </w:r>
            <w:r w:rsidRPr="00036B69">
              <w:rPr>
                <w:rFonts w:ascii="宋体" w:hAnsi="宋体" w:cs="宋体" w:hint="eastAsia"/>
                <w:sz w:val="24"/>
              </w:rPr>
              <w:t>二、评审标准</w:t>
            </w:r>
          </w:p>
          <w:p w:rsidR="00B84724" w:rsidRPr="00036B69" w:rsidRDefault="00B84724" w:rsidP="00B84724">
            <w:pPr>
              <w:numPr>
                <w:ilvl w:val="0"/>
                <w:numId w:val="9"/>
              </w:numPr>
              <w:spacing w:line="360" w:lineRule="auto"/>
              <w:rPr>
                <w:rFonts w:ascii="宋体" w:hAnsi="宋体" w:cs="宋体"/>
                <w:sz w:val="24"/>
              </w:rPr>
            </w:pPr>
            <w:r w:rsidRPr="00036B69">
              <w:rPr>
                <w:rFonts w:ascii="宋体" w:hAnsi="宋体" w:cs="宋体" w:hint="eastAsia"/>
                <w:sz w:val="24"/>
              </w:rPr>
              <w:t>响应情况先进合理、科学针对有效的得</w:t>
            </w:r>
            <w:r w:rsidRPr="00036B69">
              <w:rPr>
                <w:rFonts w:ascii="宋体" w:hAnsi="宋体" w:cs="宋体" w:hint="eastAsia"/>
                <w:sz w:val="24"/>
              </w:rPr>
              <w:t xml:space="preserve"> </w:t>
            </w:r>
            <w:r>
              <w:rPr>
                <w:rFonts w:ascii="宋体" w:hAnsi="宋体" w:cs="宋体" w:hint="eastAsia"/>
                <w:sz w:val="24"/>
              </w:rPr>
              <w:t>15</w:t>
            </w:r>
            <w:r w:rsidRPr="00036B69">
              <w:rPr>
                <w:rFonts w:ascii="宋体" w:hAnsi="宋体" w:cs="宋体" w:hint="eastAsia"/>
                <w:sz w:val="24"/>
              </w:rPr>
              <w:t>分；</w:t>
            </w:r>
          </w:p>
          <w:p w:rsidR="00B84724" w:rsidRPr="00036B69" w:rsidRDefault="00B84724" w:rsidP="00B84724">
            <w:pPr>
              <w:numPr>
                <w:ilvl w:val="0"/>
                <w:numId w:val="9"/>
              </w:numPr>
              <w:spacing w:line="360" w:lineRule="auto"/>
              <w:rPr>
                <w:rFonts w:ascii="宋体" w:hAnsi="宋体" w:cs="宋体"/>
                <w:sz w:val="24"/>
              </w:rPr>
            </w:pPr>
            <w:r w:rsidRPr="00036B69">
              <w:rPr>
                <w:rFonts w:ascii="宋体" w:hAnsi="宋体" w:cs="宋体" w:hint="eastAsia"/>
                <w:sz w:val="24"/>
              </w:rPr>
              <w:t>响应情况合理完整、可行的得</w:t>
            </w:r>
            <w:r w:rsidRPr="00036B69">
              <w:rPr>
                <w:rFonts w:ascii="宋体" w:hAnsi="宋体" w:cs="宋体" w:hint="eastAsia"/>
                <w:sz w:val="24"/>
              </w:rPr>
              <w:t xml:space="preserve"> </w:t>
            </w:r>
            <w:r>
              <w:rPr>
                <w:rFonts w:ascii="宋体" w:hAnsi="宋体" w:cs="宋体" w:hint="eastAsia"/>
                <w:sz w:val="24"/>
              </w:rPr>
              <w:t>9-14</w:t>
            </w:r>
            <w:r w:rsidRPr="00036B69">
              <w:rPr>
                <w:rFonts w:ascii="宋体" w:hAnsi="宋体" w:cs="宋体" w:hint="eastAsia"/>
                <w:sz w:val="24"/>
              </w:rPr>
              <w:t>分；</w:t>
            </w:r>
          </w:p>
          <w:p w:rsidR="00B84724" w:rsidRPr="00036B69" w:rsidRDefault="00B84724" w:rsidP="00B84724">
            <w:pPr>
              <w:numPr>
                <w:ilvl w:val="0"/>
                <w:numId w:val="9"/>
              </w:numPr>
              <w:spacing w:line="360" w:lineRule="auto"/>
              <w:rPr>
                <w:rFonts w:ascii="宋体" w:hAnsi="宋体" w:cs="宋体"/>
                <w:sz w:val="24"/>
              </w:rPr>
            </w:pPr>
            <w:r w:rsidRPr="00036B69">
              <w:rPr>
                <w:rFonts w:ascii="宋体" w:hAnsi="宋体" w:cs="宋体" w:hint="eastAsia"/>
                <w:sz w:val="24"/>
              </w:rPr>
              <w:t>响应情况模糊不清、有瑕疵的得</w:t>
            </w:r>
            <w:r>
              <w:rPr>
                <w:rFonts w:ascii="宋体" w:hAnsi="宋体" w:cs="宋体" w:hint="eastAsia"/>
                <w:sz w:val="24"/>
              </w:rPr>
              <w:t>3-8</w:t>
            </w:r>
            <w:r w:rsidRPr="00036B69">
              <w:rPr>
                <w:rFonts w:ascii="宋体" w:hAnsi="宋体" w:cs="宋体" w:hint="eastAsia"/>
                <w:sz w:val="24"/>
              </w:rPr>
              <w:t>分；</w:t>
            </w:r>
          </w:p>
          <w:p w:rsidR="00B84724" w:rsidRPr="00036B69" w:rsidRDefault="00B84724" w:rsidP="00B84724">
            <w:pPr>
              <w:pStyle w:val="Ad"/>
              <w:numPr>
                <w:ilvl w:val="0"/>
                <w:numId w:val="9"/>
              </w:numPr>
              <w:ind w:firstLineChars="0"/>
              <w:rPr>
                <w:rFonts w:ascii="宋体" w:hAnsi="宋体" w:cs="宋体"/>
              </w:rPr>
            </w:pPr>
            <w:r w:rsidRPr="00036B69">
              <w:rPr>
                <w:rFonts w:ascii="宋体" w:hAnsi="宋体" w:cs="宋体" w:hint="eastAsia"/>
              </w:rPr>
              <w:t>响应情况不完整、无针对性的得 0-</w:t>
            </w:r>
            <w:r>
              <w:rPr>
                <w:rFonts w:ascii="宋体" w:hAnsi="宋体" w:cs="宋体" w:hint="eastAsia"/>
              </w:rPr>
              <w:t>2</w:t>
            </w:r>
            <w:r w:rsidRPr="00036B69">
              <w:rPr>
                <w:rFonts w:ascii="宋体" w:hAnsi="宋体" w:cs="宋体" w:hint="eastAsia"/>
              </w:rPr>
              <w:t>分。</w:t>
            </w:r>
          </w:p>
        </w:tc>
      </w:tr>
      <w:tr w:rsidR="00B84724" w:rsidRPr="00036B69" w:rsidTr="00862825">
        <w:tc>
          <w:tcPr>
            <w:tcW w:w="814" w:type="pct"/>
            <w:vAlign w:val="center"/>
          </w:tcPr>
          <w:p w:rsidR="00B84724" w:rsidRPr="00036B69" w:rsidRDefault="00B84724" w:rsidP="00862825">
            <w:pPr>
              <w:spacing w:line="360" w:lineRule="auto"/>
              <w:jc w:val="center"/>
              <w:rPr>
                <w:rFonts w:ascii="宋体" w:hAnsi="宋体" w:cs="宋体"/>
                <w:sz w:val="24"/>
              </w:rPr>
            </w:pPr>
            <w:r w:rsidRPr="00036B69">
              <w:rPr>
                <w:rFonts w:ascii="宋体" w:hAnsi="宋体" w:cs="宋体" w:hint="eastAsia"/>
                <w:sz w:val="24"/>
              </w:rPr>
              <w:t>应急方案</w:t>
            </w:r>
          </w:p>
        </w:tc>
        <w:tc>
          <w:tcPr>
            <w:tcW w:w="715" w:type="pct"/>
            <w:vAlign w:val="center"/>
          </w:tcPr>
          <w:p w:rsidR="00B84724" w:rsidRPr="00036B69" w:rsidRDefault="00B84724" w:rsidP="00862825">
            <w:pPr>
              <w:spacing w:line="360" w:lineRule="auto"/>
              <w:jc w:val="center"/>
              <w:rPr>
                <w:rFonts w:ascii="宋体" w:hAnsi="宋体" w:cs="宋体"/>
                <w:sz w:val="24"/>
              </w:rPr>
            </w:pPr>
            <w:r w:rsidRPr="00036B69">
              <w:rPr>
                <w:rFonts w:ascii="宋体" w:hAnsi="宋体" w:cs="宋体"/>
                <w:sz w:val="24"/>
              </w:rPr>
              <w:t>0</w:t>
            </w:r>
            <w:r w:rsidRPr="00036B69">
              <w:rPr>
                <w:rFonts w:ascii="宋体" w:hAnsi="宋体" w:cs="宋体" w:hint="eastAsia"/>
                <w:sz w:val="24"/>
              </w:rPr>
              <w:t>~</w:t>
            </w:r>
            <w:r>
              <w:rPr>
                <w:rFonts w:ascii="宋体" w:hAnsi="宋体" w:cs="宋体" w:hint="eastAsia"/>
                <w:sz w:val="24"/>
              </w:rPr>
              <w:t>10</w:t>
            </w:r>
          </w:p>
        </w:tc>
        <w:tc>
          <w:tcPr>
            <w:tcW w:w="3471" w:type="pct"/>
            <w:vAlign w:val="center"/>
          </w:tcPr>
          <w:p w:rsidR="00B84724" w:rsidRPr="00036B69" w:rsidRDefault="00B84724" w:rsidP="00B84724">
            <w:pPr>
              <w:numPr>
                <w:ilvl w:val="0"/>
                <w:numId w:val="5"/>
              </w:numPr>
              <w:spacing w:line="360" w:lineRule="auto"/>
              <w:rPr>
                <w:rFonts w:ascii="宋体" w:hAnsi="宋体" w:cs="宋体"/>
                <w:sz w:val="24"/>
              </w:rPr>
            </w:pPr>
            <w:r w:rsidRPr="00036B69">
              <w:rPr>
                <w:rFonts w:ascii="宋体" w:hAnsi="宋体" w:cs="宋体" w:hint="eastAsia"/>
                <w:sz w:val="24"/>
              </w:rPr>
              <w:t>评审内容</w:t>
            </w:r>
          </w:p>
          <w:p w:rsidR="00B84724" w:rsidRPr="00036B69" w:rsidRDefault="00B84724" w:rsidP="00862825">
            <w:pPr>
              <w:spacing w:line="360" w:lineRule="auto"/>
              <w:rPr>
                <w:rFonts w:ascii="宋体" w:hAnsi="宋体" w:cs="宋体"/>
                <w:sz w:val="24"/>
              </w:rPr>
            </w:pPr>
            <w:r w:rsidRPr="00036B69">
              <w:rPr>
                <w:rFonts w:ascii="宋体" w:hAnsi="宋体" w:cs="宋体" w:hint="eastAsia"/>
                <w:sz w:val="24"/>
              </w:rPr>
              <w:t>供应商对突发事件等各类紧急事件所准备的预案及处置措施以及应急预案。</w:t>
            </w:r>
          </w:p>
          <w:p w:rsidR="00B84724" w:rsidRPr="00036B69" w:rsidRDefault="00B84724" w:rsidP="00B84724">
            <w:pPr>
              <w:numPr>
                <w:ilvl w:val="0"/>
                <w:numId w:val="5"/>
              </w:numPr>
              <w:spacing w:line="360" w:lineRule="auto"/>
              <w:rPr>
                <w:rFonts w:ascii="宋体" w:hAnsi="宋体" w:cs="宋体"/>
                <w:sz w:val="24"/>
              </w:rPr>
            </w:pPr>
            <w:r w:rsidRPr="00036B69">
              <w:rPr>
                <w:rFonts w:ascii="宋体" w:hAnsi="宋体" w:cs="宋体" w:hint="eastAsia"/>
                <w:sz w:val="24"/>
              </w:rPr>
              <w:lastRenderedPageBreak/>
              <w:t>评审标准</w:t>
            </w:r>
          </w:p>
          <w:p w:rsidR="00B84724" w:rsidRPr="00036B69" w:rsidRDefault="00B84724" w:rsidP="00B84724">
            <w:pPr>
              <w:numPr>
                <w:ilvl w:val="0"/>
                <w:numId w:val="10"/>
              </w:numPr>
              <w:spacing w:line="360" w:lineRule="auto"/>
              <w:rPr>
                <w:rFonts w:ascii="宋体" w:hAnsi="宋体" w:cs="宋体"/>
                <w:sz w:val="24"/>
              </w:rPr>
            </w:pPr>
            <w:r w:rsidRPr="00036B69">
              <w:rPr>
                <w:rFonts w:ascii="宋体" w:hAnsi="宋体" w:cs="宋体" w:hint="eastAsia"/>
                <w:sz w:val="24"/>
              </w:rPr>
              <w:t>内容完整，针对性、合理性及可实施性较强得</w:t>
            </w:r>
            <w:r>
              <w:rPr>
                <w:rFonts w:ascii="宋体" w:hAnsi="宋体" w:cs="宋体" w:hint="eastAsia"/>
                <w:sz w:val="24"/>
              </w:rPr>
              <w:t>10</w:t>
            </w:r>
            <w:r w:rsidRPr="00036B69">
              <w:rPr>
                <w:rFonts w:ascii="宋体" w:hAnsi="宋体" w:cs="宋体" w:hint="eastAsia"/>
                <w:sz w:val="24"/>
              </w:rPr>
              <w:t>分；</w:t>
            </w:r>
          </w:p>
          <w:p w:rsidR="00B84724" w:rsidRPr="00036B69" w:rsidRDefault="00B84724" w:rsidP="00B84724">
            <w:pPr>
              <w:numPr>
                <w:ilvl w:val="0"/>
                <w:numId w:val="10"/>
              </w:numPr>
              <w:spacing w:line="360" w:lineRule="auto"/>
              <w:rPr>
                <w:rFonts w:ascii="宋体" w:hAnsi="宋体" w:cs="宋体"/>
                <w:sz w:val="24"/>
              </w:rPr>
            </w:pPr>
            <w:r w:rsidRPr="00036B69">
              <w:rPr>
                <w:rFonts w:ascii="宋体" w:hAnsi="宋体" w:cs="宋体" w:hint="eastAsia"/>
                <w:sz w:val="24"/>
              </w:rPr>
              <w:t>针对性及可操作性一般的，得</w:t>
            </w:r>
            <w:r>
              <w:rPr>
                <w:rFonts w:ascii="宋体" w:hAnsi="宋体" w:cs="宋体" w:hint="eastAsia"/>
                <w:sz w:val="24"/>
              </w:rPr>
              <w:t>5-9</w:t>
            </w:r>
            <w:r w:rsidRPr="00036B69">
              <w:rPr>
                <w:rFonts w:ascii="宋体" w:hAnsi="宋体" w:cs="宋体" w:hint="eastAsia"/>
                <w:sz w:val="24"/>
              </w:rPr>
              <w:t>分；</w:t>
            </w:r>
          </w:p>
          <w:p w:rsidR="00B84724" w:rsidRPr="00036B69" w:rsidRDefault="00B84724" w:rsidP="00B84724">
            <w:pPr>
              <w:numPr>
                <w:ilvl w:val="0"/>
                <w:numId w:val="10"/>
              </w:numPr>
              <w:spacing w:line="360" w:lineRule="auto"/>
              <w:rPr>
                <w:rFonts w:ascii="宋体" w:hAnsi="宋体" w:cs="宋体"/>
                <w:sz w:val="24"/>
              </w:rPr>
            </w:pPr>
            <w:r w:rsidRPr="00036B69">
              <w:rPr>
                <w:rFonts w:ascii="宋体" w:hAnsi="宋体" w:cs="宋体" w:hint="eastAsia"/>
                <w:sz w:val="24"/>
              </w:rPr>
              <w:t>针对性相对较差，得</w:t>
            </w:r>
            <w:r w:rsidRPr="00036B69">
              <w:rPr>
                <w:rFonts w:ascii="宋体" w:hAnsi="宋体" w:cs="宋体"/>
                <w:sz w:val="24"/>
              </w:rPr>
              <w:t>0</w:t>
            </w:r>
            <w:r w:rsidRPr="00036B69">
              <w:rPr>
                <w:rFonts w:ascii="宋体" w:hAnsi="宋体" w:cs="宋体" w:hint="eastAsia"/>
                <w:sz w:val="24"/>
              </w:rPr>
              <w:t>-</w:t>
            </w:r>
            <w:r>
              <w:rPr>
                <w:rFonts w:ascii="宋体" w:hAnsi="宋体" w:cs="宋体" w:hint="eastAsia"/>
                <w:sz w:val="24"/>
              </w:rPr>
              <w:t>4</w:t>
            </w:r>
            <w:r w:rsidRPr="00036B69">
              <w:rPr>
                <w:rFonts w:ascii="宋体" w:hAnsi="宋体" w:cs="宋体" w:hint="eastAsia"/>
                <w:sz w:val="24"/>
              </w:rPr>
              <w:t>分。</w:t>
            </w:r>
          </w:p>
        </w:tc>
      </w:tr>
      <w:tr w:rsidR="00B84724" w:rsidRPr="00036B69" w:rsidTr="00862825">
        <w:tc>
          <w:tcPr>
            <w:tcW w:w="814" w:type="pct"/>
            <w:vAlign w:val="center"/>
          </w:tcPr>
          <w:p w:rsidR="00B84724" w:rsidRPr="00036B69" w:rsidRDefault="00B84724" w:rsidP="00862825">
            <w:pPr>
              <w:pStyle w:val="Ad"/>
              <w:ind w:firstLineChars="0" w:firstLine="0"/>
              <w:jc w:val="center"/>
              <w:rPr>
                <w:rFonts w:ascii="宋体" w:hAnsi="宋体" w:cs="宋体"/>
              </w:rPr>
            </w:pPr>
            <w:r w:rsidRPr="00036B69">
              <w:rPr>
                <w:rFonts w:ascii="宋体" w:hAnsi="宋体" w:cs="宋体" w:hint="eastAsia"/>
              </w:rPr>
              <w:lastRenderedPageBreak/>
              <w:t>重难点分析</w:t>
            </w:r>
          </w:p>
        </w:tc>
        <w:tc>
          <w:tcPr>
            <w:tcW w:w="715" w:type="pct"/>
            <w:vAlign w:val="center"/>
          </w:tcPr>
          <w:p w:rsidR="00B84724" w:rsidRPr="00036B69" w:rsidRDefault="00B84724" w:rsidP="00862825">
            <w:pPr>
              <w:pStyle w:val="Ad"/>
              <w:ind w:firstLineChars="0" w:firstLine="0"/>
              <w:jc w:val="center"/>
              <w:rPr>
                <w:rFonts w:ascii="宋体" w:hAnsi="宋体" w:cs="宋体"/>
              </w:rPr>
            </w:pPr>
            <w:r w:rsidRPr="00036B69">
              <w:rPr>
                <w:rFonts w:ascii="宋体" w:hAnsi="宋体" w:cs="宋体"/>
              </w:rPr>
              <w:t>0</w:t>
            </w:r>
            <w:r w:rsidRPr="00036B69">
              <w:rPr>
                <w:rFonts w:ascii="宋体" w:hAnsi="宋体" w:cs="宋体" w:hint="eastAsia"/>
              </w:rPr>
              <w:t>~</w:t>
            </w:r>
            <w:r>
              <w:rPr>
                <w:rFonts w:ascii="宋体" w:hAnsi="宋体" w:cs="宋体" w:hint="eastAsia"/>
              </w:rPr>
              <w:t>15</w:t>
            </w:r>
          </w:p>
        </w:tc>
        <w:tc>
          <w:tcPr>
            <w:tcW w:w="3471" w:type="pct"/>
          </w:tcPr>
          <w:p w:rsidR="00B84724" w:rsidRPr="00036B69" w:rsidRDefault="00B84724" w:rsidP="00B84724">
            <w:pPr>
              <w:numPr>
                <w:ilvl w:val="0"/>
                <w:numId w:val="6"/>
              </w:numPr>
              <w:spacing w:line="360" w:lineRule="auto"/>
              <w:rPr>
                <w:rFonts w:ascii="宋体" w:hAnsi="宋体" w:cs="宋体"/>
                <w:sz w:val="24"/>
              </w:rPr>
            </w:pPr>
            <w:r w:rsidRPr="00036B69">
              <w:rPr>
                <w:rFonts w:ascii="宋体" w:hAnsi="宋体" w:cs="宋体" w:hint="eastAsia"/>
                <w:sz w:val="24"/>
              </w:rPr>
              <w:t>评审内容</w:t>
            </w:r>
          </w:p>
          <w:p w:rsidR="00B84724" w:rsidRPr="00036B69" w:rsidRDefault="00B84724" w:rsidP="00862825">
            <w:pPr>
              <w:spacing w:line="360" w:lineRule="auto"/>
              <w:rPr>
                <w:rFonts w:ascii="宋体" w:hAnsi="宋体" w:cs="宋体"/>
                <w:sz w:val="24"/>
              </w:rPr>
            </w:pPr>
            <w:r w:rsidRPr="00036B69">
              <w:rPr>
                <w:rFonts w:ascii="宋体" w:hAnsi="宋体" w:cs="宋体" w:hint="eastAsia"/>
                <w:sz w:val="24"/>
              </w:rPr>
              <w:t>根据投标人根据本项目理解和难点分析，从内容客观、准确、合理、可行，针对性等综合打分。</w:t>
            </w:r>
          </w:p>
          <w:p w:rsidR="00B84724" w:rsidRPr="00036B69" w:rsidRDefault="00B84724" w:rsidP="00B84724">
            <w:pPr>
              <w:numPr>
                <w:ilvl w:val="0"/>
                <w:numId w:val="6"/>
              </w:numPr>
              <w:spacing w:line="360" w:lineRule="auto"/>
              <w:rPr>
                <w:rFonts w:ascii="宋体" w:hAnsi="宋体" w:cs="宋体"/>
                <w:sz w:val="24"/>
              </w:rPr>
            </w:pPr>
            <w:r w:rsidRPr="00036B69">
              <w:rPr>
                <w:rFonts w:ascii="宋体" w:hAnsi="宋体" w:cs="宋体" w:hint="eastAsia"/>
                <w:sz w:val="24"/>
              </w:rPr>
              <w:t>评审标准</w:t>
            </w:r>
          </w:p>
          <w:p w:rsidR="00B84724" w:rsidRPr="00036B69" w:rsidRDefault="00B84724" w:rsidP="00B84724">
            <w:pPr>
              <w:numPr>
                <w:ilvl w:val="0"/>
                <w:numId w:val="11"/>
              </w:numPr>
              <w:spacing w:line="360" w:lineRule="auto"/>
              <w:rPr>
                <w:rFonts w:ascii="宋体" w:hAnsi="宋体" w:cs="宋体"/>
                <w:sz w:val="24"/>
              </w:rPr>
            </w:pPr>
            <w:r w:rsidRPr="00036B69">
              <w:rPr>
                <w:rFonts w:ascii="宋体" w:hAnsi="宋体" w:cs="宋体" w:hint="eastAsia"/>
                <w:sz w:val="24"/>
              </w:rPr>
              <w:t>内容客观、准确、合理、可行，针对性强的得</w:t>
            </w:r>
            <w:r>
              <w:rPr>
                <w:rFonts w:ascii="宋体" w:hAnsi="宋体" w:cs="宋体" w:hint="eastAsia"/>
                <w:sz w:val="24"/>
              </w:rPr>
              <w:t>1</w:t>
            </w:r>
            <w:r w:rsidRPr="00036B69">
              <w:rPr>
                <w:rFonts w:ascii="宋体" w:hAnsi="宋体" w:cs="宋体" w:hint="eastAsia"/>
                <w:sz w:val="24"/>
              </w:rPr>
              <w:t>5</w:t>
            </w:r>
            <w:r w:rsidRPr="00036B69">
              <w:rPr>
                <w:rFonts w:ascii="宋体" w:hAnsi="宋体" w:cs="宋体" w:hint="eastAsia"/>
                <w:sz w:val="24"/>
              </w:rPr>
              <w:t>分；</w:t>
            </w:r>
          </w:p>
          <w:p w:rsidR="00B84724" w:rsidRPr="00036B69" w:rsidRDefault="00B84724" w:rsidP="00862825">
            <w:pPr>
              <w:spacing w:line="360" w:lineRule="auto"/>
              <w:rPr>
                <w:rFonts w:ascii="宋体" w:hAnsi="宋体" w:cs="宋体"/>
                <w:sz w:val="24"/>
              </w:rPr>
            </w:pPr>
            <w:r w:rsidRPr="00036B69">
              <w:rPr>
                <w:rFonts w:ascii="宋体" w:hAnsi="宋体" w:cs="宋体" w:hint="eastAsia"/>
                <w:sz w:val="24"/>
              </w:rPr>
              <w:t>②针对性一般，相对合理且具有一定操作性的，得</w:t>
            </w:r>
            <w:r>
              <w:rPr>
                <w:rFonts w:ascii="宋体" w:hAnsi="宋体" w:cs="宋体" w:hint="eastAsia"/>
                <w:sz w:val="24"/>
              </w:rPr>
              <w:t>8-14</w:t>
            </w:r>
            <w:r w:rsidRPr="00036B69">
              <w:rPr>
                <w:rFonts w:ascii="宋体" w:hAnsi="宋体" w:cs="宋体" w:hint="eastAsia"/>
                <w:sz w:val="24"/>
              </w:rPr>
              <w:t>分；</w:t>
            </w:r>
          </w:p>
          <w:p w:rsidR="00B84724" w:rsidRPr="00036B69" w:rsidRDefault="00B84724" w:rsidP="00B84724">
            <w:pPr>
              <w:pStyle w:val="Ad"/>
              <w:numPr>
                <w:ilvl w:val="0"/>
                <w:numId w:val="11"/>
              </w:numPr>
              <w:ind w:firstLineChars="0"/>
              <w:rPr>
                <w:rFonts w:ascii="宋体" w:hAnsi="宋体" w:cs="宋体"/>
              </w:rPr>
            </w:pPr>
            <w:r w:rsidRPr="00036B69">
              <w:rPr>
                <w:rFonts w:ascii="宋体" w:hAnsi="宋体" w:cs="宋体" w:hint="eastAsia"/>
              </w:rPr>
              <w:t>内容不够客观、准确、合理、可行，针对性不够强的，得</w:t>
            </w:r>
            <w:r w:rsidRPr="00036B69">
              <w:rPr>
                <w:rFonts w:ascii="宋体" w:hAnsi="宋体" w:cs="宋体"/>
              </w:rPr>
              <w:t>0</w:t>
            </w:r>
            <w:r w:rsidRPr="00036B69">
              <w:rPr>
                <w:rFonts w:ascii="宋体" w:hAnsi="宋体" w:cs="宋体" w:hint="eastAsia"/>
              </w:rPr>
              <w:t>-</w:t>
            </w:r>
            <w:r>
              <w:rPr>
                <w:rFonts w:ascii="宋体" w:hAnsi="宋体" w:cs="宋体" w:hint="eastAsia"/>
              </w:rPr>
              <w:t>7</w:t>
            </w:r>
            <w:r w:rsidRPr="00036B69">
              <w:rPr>
                <w:rFonts w:ascii="宋体" w:hAnsi="宋体" w:cs="宋体" w:hint="eastAsia"/>
              </w:rPr>
              <w:t>分。</w:t>
            </w:r>
          </w:p>
        </w:tc>
      </w:tr>
      <w:tr w:rsidR="00B84724" w:rsidRPr="00036B69" w:rsidTr="00862825">
        <w:tc>
          <w:tcPr>
            <w:tcW w:w="814" w:type="pct"/>
            <w:vAlign w:val="center"/>
          </w:tcPr>
          <w:p w:rsidR="00B84724" w:rsidRPr="00036B69" w:rsidRDefault="00B84724" w:rsidP="00862825">
            <w:pPr>
              <w:pStyle w:val="Ad"/>
              <w:ind w:firstLineChars="0" w:firstLine="0"/>
              <w:jc w:val="center"/>
              <w:rPr>
                <w:rFonts w:ascii="宋体" w:hAnsi="宋体" w:cs="宋体"/>
              </w:rPr>
            </w:pPr>
            <w:r w:rsidRPr="00036B69">
              <w:rPr>
                <w:rFonts w:ascii="宋体" w:hAnsi="宋体" w:cs="宋体" w:hint="eastAsia"/>
              </w:rPr>
              <w:t>服务承诺及合理化建议</w:t>
            </w:r>
          </w:p>
        </w:tc>
        <w:tc>
          <w:tcPr>
            <w:tcW w:w="715" w:type="pct"/>
            <w:vAlign w:val="center"/>
          </w:tcPr>
          <w:p w:rsidR="00B84724" w:rsidRPr="00036B69" w:rsidRDefault="00B84724" w:rsidP="00862825">
            <w:pPr>
              <w:pStyle w:val="Ad"/>
              <w:ind w:firstLineChars="0" w:firstLine="0"/>
              <w:jc w:val="center"/>
              <w:rPr>
                <w:rFonts w:ascii="宋体" w:hAnsi="宋体" w:cs="宋体"/>
              </w:rPr>
            </w:pPr>
            <w:r w:rsidRPr="00036B69">
              <w:rPr>
                <w:rFonts w:ascii="宋体" w:hAnsi="宋体" w:cs="宋体"/>
              </w:rPr>
              <w:t>0</w:t>
            </w:r>
            <w:r w:rsidRPr="00036B69">
              <w:rPr>
                <w:rFonts w:ascii="宋体" w:hAnsi="宋体" w:cs="宋体" w:hint="eastAsia"/>
              </w:rPr>
              <w:t>~</w:t>
            </w:r>
            <w:r>
              <w:rPr>
                <w:rFonts w:ascii="宋体" w:hAnsi="宋体" w:cs="宋体" w:hint="eastAsia"/>
              </w:rPr>
              <w:t>20</w:t>
            </w:r>
          </w:p>
        </w:tc>
        <w:tc>
          <w:tcPr>
            <w:tcW w:w="3471" w:type="pct"/>
          </w:tcPr>
          <w:p w:rsidR="00B84724" w:rsidRPr="00036B69" w:rsidRDefault="00B84724" w:rsidP="00B84724">
            <w:pPr>
              <w:numPr>
                <w:ilvl w:val="0"/>
                <w:numId w:val="7"/>
              </w:numPr>
              <w:spacing w:line="360" w:lineRule="auto"/>
              <w:rPr>
                <w:rFonts w:ascii="宋体" w:hAnsi="宋体" w:cs="宋体"/>
                <w:sz w:val="24"/>
              </w:rPr>
            </w:pPr>
            <w:r w:rsidRPr="00036B69">
              <w:rPr>
                <w:rFonts w:ascii="宋体" w:hAnsi="宋体" w:cs="宋体" w:hint="eastAsia"/>
                <w:sz w:val="24"/>
              </w:rPr>
              <w:t>评审内容</w:t>
            </w:r>
          </w:p>
          <w:p w:rsidR="00B84724" w:rsidRPr="00036B69" w:rsidRDefault="00B84724" w:rsidP="00862825">
            <w:pPr>
              <w:spacing w:line="360" w:lineRule="auto"/>
              <w:rPr>
                <w:rFonts w:ascii="宋体" w:hAnsi="宋体" w:cs="宋体"/>
                <w:sz w:val="24"/>
              </w:rPr>
            </w:pPr>
            <w:r w:rsidRPr="00036B69">
              <w:rPr>
                <w:rFonts w:ascii="宋体" w:hAnsi="宋体" w:cs="宋体" w:hint="eastAsia"/>
                <w:sz w:val="24"/>
              </w:rPr>
              <w:t>针对本项目的合理化建议以及成交后的服务承诺进行综合评定。</w:t>
            </w:r>
          </w:p>
          <w:p w:rsidR="00B84724" w:rsidRPr="00036B69" w:rsidRDefault="00B84724" w:rsidP="00862825">
            <w:pPr>
              <w:spacing w:line="360" w:lineRule="auto"/>
              <w:rPr>
                <w:rFonts w:ascii="宋体" w:hAnsi="宋体" w:cs="宋体"/>
                <w:sz w:val="24"/>
              </w:rPr>
            </w:pPr>
            <w:r w:rsidRPr="00036B69">
              <w:rPr>
                <w:rFonts w:ascii="宋体" w:hAnsi="宋体" w:cs="宋体" w:hint="eastAsia"/>
                <w:sz w:val="24"/>
              </w:rPr>
              <w:t>二、评审标准</w:t>
            </w:r>
          </w:p>
          <w:p w:rsidR="00B84724" w:rsidRPr="00036B69" w:rsidRDefault="00B84724" w:rsidP="00862825">
            <w:pPr>
              <w:spacing w:line="360" w:lineRule="auto"/>
              <w:rPr>
                <w:rFonts w:ascii="宋体" w:hAnsi="宋体" w:cs="宋体"/>
                <w:sz w:val="24"/>
              </w:rPr>
            </w:pPr>
            <w:r w:rsidRPr="00036B69">
              <w:rPr>
                <w:rFonts w:ascii="宋体" w:hAnsi="宋体" w:cs="宋体" w:hint="eastAsia"/>
                <w:sz w:val="24"/>
              </w:rPr>
              <w:t>①内容完整，针对性、合理性及可实施性较强得</w:t>
            </w:r>
            <w:r>
              <w:rPr>
                <w:rFonts w:ascii="宋体" w:hAnsi="宋体" w:cs="宋体" w:hint="eastAsia"/>
                <w:sz w:val="24"/>
              </w:rPr>
              <w:t>18-20</w:t>
            </w:r>
            <w:r w:rsidRPr="00036B69">
              <w:rPr>
                <w:rFonts w:ascii="宋体" w:hAnsi="宋体" w:cs="宋体" w:hint="eastAsia"/>
                <w:sz w:val="24"/>
              </w:rPr>
              <w:t>分；</w:t>
            </w:r>
          </w:p>
          <w:p w:rsidR="00B84724" w:rsidRPr="00036B69" w:rsidRDefault="00B84724" w:rsidP="00862825">
            <w:pPr>
              <w:spacing w:line="360" w:lineRule="auto"/>
              <w:rPr>
                <w:rFonts w:ascii="宋体" w:hAnsi="宋体" w:cs="宋体"/>
                <w:sz w:val="24"/>
              </w:rPr>
            </w:pPr>
            <w:r w:rsidRPr="00036B69">
              <w:rPr>
                <w:rFonts w:ascii="宋体" w:hAnsi="宋体" w:cs="宋体" w:hint="eastAsia"/>
                <w:sz w:val="24"/>
              </w:rPr>
              <w:t>②针对性及可操作性一般的，得</w:t>
            </w:r>
            <w:r>
              <w:rPr>
                <w:rFonts w:ascii="宋体" w:hAnsi="宋体" w:cs="宋体" w:hint="eastAsia"/>
                <w:sz w:val="24"/>
              </w:rPr>
              <w:t>10-17</w:t>
            </w:r>
            <w:r w:rsidRPr="00036B69">
              <w:rPr>
                <w:rFonts w:ascii="宋体" w:hAnsi="宋体" w:cs="宋体" w:hint="eastAsia"/>
                <w:sz w:val="24"/>
              </w:rPr>
              <w:t>分；</w:t>
            </w:r>
          </w:p>
          <w:p w:rsidR="00B84724" w:rsidRPr="00036B69" w:rsidRDefault="00B84724" w:rsidP="00862825">
            <w:pPr>
              <w:pStyle w:val="Ad"/>
              <w:ind w:firstLineChars="0" w:firstLine="0"/>
              <w:rPr>
                <w:rFonts w:ascii="宋体" w:hAnsi="宋体" w:cs="宋体"/>
              </w:rPr>
            </w:pPr>
            <w:r w:rsidRPr="00036B69">
              <w:rPr>
                <w:rFonts w:ascii="宋体" w:hAnsi="宋体" w:cs="宋体" w:hint="eastAsia"/>
              </w:rPr>
              <w:t>③针对性相对较差，得0-</w:t>
            </w:r>
            <w:r>
              <w:rPr>
                <w:rFonts w:ascii="宋体" w:hAnsi="宋体" w:cs="宋体" w:hint="eastAsia"/>
              </w:rPr>
              <w:t>9</w:t>
            </w:r>
            <w:r w:rsidRPr="00036B69">
              <w:rPr>
                <w:rFonts w:ascii="宋体" w:hAnsi="宋体" w:cs="宋体" w:hint="eastAsia"/>
              </w:rPr>
              <w:t>分。</w:t>
            </w:r>
          </w:p>
        </w:tc>
      </w:tr>
      <w:tr w:rsidR="00B84724" w:rsidRPr="00036B69" w:rsidTr="00862825">
        <w:tc>
          <w:tcPr>
            <w:tcW w:w="814" w:type="pct"/>
            <w:vAlign w:val="center"/>
          </w:tcPr>
          <w:p w:rsidR="00B84724" w:rsidRPr="00036B69" w:rsidRDefault="00B84724" w:rsidP="00862825">
            <w:pPr>
              <w:pStyle w:val="Ad"/>
              <w:ind w:firstLineChars="0" w:firstLine="0"/>
              <w:jc w:val="center"/>
              <w:rPr>
                <w:rFonts w:ascii="宋体" w:hAnsi="宋体" w:cs="宋体"/>
              </w:rPr>
            </w:pPr>
            <w:r w:rsidRPr="00036B69">
              <w:rPr>
                <w:rFonts w:ascii="宋体" w:hAnsi="宋体" w:cs="宋体" w:hint="eastAsia"/>
              </w:rPr>
              <w:t>人员配备</w:t>
            </w:r>
          </w:p>
        </w:tc>
        <w:tc>
          <w:tcPr>
            <w:tcW w:w="715" w:type="pct"/>
            <w:vAlign w:val="center"/>
          </w:tcPr>
          <w:p w:rsidR="00B84724" w:rsidRPr="00036B69" w:rsidRDefault="00B84724" w:rsidP="00862825">
            <w:pPr>
              <w:pStyle w:val="Ad"/>
              <w:ind w:firstLineChars="0" w:firstLine="0"/>
              <w:jc w:val="center"/>
              <w:rPr>
                <w:rFonts w:ascii="宋体" w:hAnsi="宋体" w:cs="宋体"/>
              </w:rPr>
            </w:pPr>
            <w:r w:rsidRPr="00036B69">
              <w:rPr>
                <w:rFonts w:ascii="宋体" w:hAnsi="宋体" w:cs="宋体"/>
              </w:rPr>
              <w:t>0</w:t>
            </w:r>
            <w:r w:rsidRPr="00036B69">
              <w:rPr>
                <w:rFonts w:ascii="宋体" w:hAnsi="宋体" w:cs="宋体" w:hint="eastAsia"/>
              </w:rPr>
              <w:t>~</w:t>
            </w:r>
            <w:r>
              <w:rPr>
                <w:rFonts w:ascii="宋体" w:hAnsi="宋体" w:cs="宋体" w:hint="eastAsia"/>
              </w:rPr>
              <w:t>10</w:t>
            </w:r>
          </w:p>
        </w:tc>
        <w:tc>
          <w:tcPr>
            <w:tcW w:w="3471" w:type="pct"/>
          </w:tcPr>
          <w:p w:rsidR="00B84724" w:rsidRPr="00036B69" w:rsidRDefault="00B84724" w:rsidP="00B84724">
            <w:pPr>
              <w:numPr>
                <w:ilvl w:val="0"/>
                <w:numId w:val="8"/>
              </w:numPr>
              <w:spacing w:line="360" w:lineRule="auto"/>
              <w:rPr>
                <w:rFonts w:ascii="宋体" w:hAnsi="宋体" w:cs="宋体"/>
                <w:sz w:val="24"/>
              </w:rPr>
            </w:pPr>
            <w:r w:rsidRPr="00036B69">
              <w:rPr>
                <w:rFonts w:ascii="宋体" w:hAnsi="宋体" w:cs="宋体" w:hint="eastAsia"/>
                <w:sz w:val="24"/>
              </w:rPr>
              <w:t>评审内容</w:t>
            </w:r>
          </w:p>
          <w:p w:rsidR="00B84724" w:rsidRPr="00036B69" w:rsidRDefault="00B84724" w:rsidP="00862825">
            <w:pPr>
              <w:spacing w:line="360" w:lineRule="auto"/>
              <w:rPr>
                <w:rFonts w:ascii="宋体" w:hAnsi="宋体" w:cs="宋体"/>
                <w:sz w:val="24"/>
              </w:rPr>
            </w:pPr>
            <w:r w:rsidRPr="00036B69">
              <w:rPr>
                <w:rFonts w:ascii="宋体" w:hAnsi="宋体" w:cs="宋体" w:hint="eastAsia"/>
                <w:sz w:val="24"/>
              </w:rPr>
              <w:t>根据项目负责人及其他主要人员配备是否齐备、配比是</w:t>
            </w:r>
            <w:r w:rsidRPr="00036B69">
              <w:rPr>
                <w:rFonts w:ascii="宋体" w:hAnsi="宋体" w:cs="宋体" w:hint="eastAsia"/>
                <w:sz w:val="24"/>
              </w:rPr>
              <w:lastRenderedPageBreak/>
              <w:t>否合理、相关从业经验以及提供身份证等相关证件的齐全程度等情况综合打分。</w:t>
            </w:r>
          </w:p>
          <w:p w:rsidR="00B84724" w:rsidRPr="00036B69" w:rsidRDefault="00B84724" w:rsidP="00B84724">
            <w:pPr>
              <w:pStyle w:val="Ad"/>
              <w:numPr>
                <w:ilvl w:val="0"/>
                <w:numId w:val="8"/>
              </w:numPr>
              <w:ind w:firstLineChars="0" w:firstLine="0"/>
              <w:rPr>
                <w:rFonts w:ascii="宋体" w:hAnsi="宋体" w:cs="宋体"/>
              </w:rPr>
            </w:pPr>
            <w:r w:rsidRPr="00036B69">
              <w:rPr>
                <w:rFonts w:ascii="宋体" w:hAnsi="宋体" w:cs="宋体" w:hint="eastAsia"/>
              </w:rPr>
              <w:t>评审标准</w:t>
            </w:r>
          </w:p>
          <w:p w:rsidR="00B84724" w:rsidRPr="00036B69" w:rsidRDefault="00B84724" w:rsidP="00B84724">
            <w:pPr>
              <w:pStyle w:val="Ad"/>
              <w:numPr>
                <w:ilvl w:val="0"/>
                <w:numId w:val="12"/>
              </w:numPr>
              <w:ind w:firstLineChars="0"/>
              <w:rPr>
                <w:rFonts w:ascii="宋体" w:hAnsi="宋体" w:cs="宋体"/>
              </w:rPr>
            </w:pPr>
            <w:r w:rsidRPr="00036B69">
              <w:rPr>
                <w:rFonts w:ascii="宋体" w:hAnsi="宋体" w:cs="宋体" w:hint="eastAsia"/>
              </w:rPr>
              <w:t>人员配备齐备，配比合理，得</w:t>
            </w:r>
            <w:r>
              <w:rPr>
                <w:rFonts w:ascii="宋体" w:hAnsi="宋体" w:cs="宋体" w:hint="eastAsia"/>
              </w:rPr>
              <w:t>10</w:t>
            </w:r>
            <w:r w:rsidRPr="00036B69">
              <w:rPr>
                <w:rFonts w:ascii="宋体" w:hAnsi="宋体" w:cs="宋体" w:hint="eastAsia"/>
              </w:rPr>
              <w:t>分；</w:t>
            </w:r>
          </w:p>
          <w:p w:rsidR="00B84724" w:rsidRPr="00036B69" w:rsidRDefault="00B84724" w:rsidP="00B84724">
            <w:pPr>
              <w:pStyle w:val="Ad"/>
              <w:numPr>
                <w:ilvl w:val="0"/>
                <w:numId w:val="12"/>
              </w:numPr>
              <w:ind w:firstLineChars="0"/>
              <w:rPr>
                <w:rFonts w:ascii="宋体" w:hAnsi="宋体" w:cs="宋体"/>
              </w:rPr>
            </w:pPr>
            <w:r w:rsidRPr="00036B69">
              <w:rPr>
                <w:rFonts w:ascii="宋体" w:hAnsi="宋体" w:cs="宋体" w:hint="eastAsia"/>
              </w:rPr>
              <w:t>人员配备较齐备，配比较合理，得</w:t>
            </w:r>
            <w:r>
              <w:rPr>
                <w:rFonts w:ascii="宋体" w:hAnsi="宋体" w:cs="宋体" w:hint="eastAsia"/>
              </w:rPr>
              <w:t>4-9</w:t>
            </w:r>
            <w:r w:rsidRPr="00036B69">
              <w:rPr>
                <w:rFonts w:ascii="宋体" w:hAnsi="宋体" w:cs="宋体" w:hint="eastAsia"/>
              </w:rPr>
              <w:t>分；</w:t>
            </w:r>
          </w:p>
          <w:p w:rsidR="00B84724" w:rsidRPr="00036B69" w:rsidRDefault="00B84724" w:rsidP="00B84724">
            <w:pPr>
              <w:pStyle w:val="Ad"/>
              <w:numPr>
                <w:ilvl w:val="0"/>
                <w:numId w:val="12"/>
              </w:numPr>
              <w:ind w:firstLineChars="0"/>
              <w:rPr>
                <w:rFonts w:ascii="宋体" w:hAnsi="宋体" w:cs="宋体"/>
              </w:rPr>
            </w:pPr>
            <w:r w:rsidRPr="00036B69">
              <w:rPr>
                <w:rFonts w:ascii="宋体" w:hAnsi="宋体" w:cs="宋体" w:hint="eastAsia"/>
              </w:rPr>
              <w:t>人员配备一般，得</w:t>
            </w:r>
            <w:r w:rsidRPr="00036B69">
              <w:rPr>
                <w:rFonts w:ascii="宋体" w:hAnsi="宋体" w:cs="宋体"/>
              </w:rPr>
              <w:t>0</w:t>
            </w:r>
            <w:r w:rsidRPr="00036B69">
              <w:rPr>
                <w:rFonts w:ascii="宋体" w:hAnsi="宋体" w:cs="宋体" w:hint="eastAsia"/>
              </w:rPr>
              <w:t>-</w:t>
            </w:r>
            <w:r>
              <w:rPr>
                <w:rFonts w:ascii="宋体" w:hAnsi="宋体" w:cs="宋体" w:hint="eastAsia"/>
              </w:rPr>
              <w:t>3</w:t>
            </w:r>
            <w:r w:rsidRPr="00036B69">
              <w:rPr>
                <w:rFonts w:ascii="宋体" w:hAnsi="宋体" w:cs="宋体" w:hint="eastAsia"/>
              </w:rPr>
              <w:t>分</w:t>
            </w:r>
          </w:p>
        </w:tc>
      </w:tr>
      <w:tr w:rsidR="00B84724" w:rsidRPr="00036B69" w:rsidTr="00862825">
        <w:tc>
          <w:tcPr>
            <w:tcW w:w="814" w:type="pct"/>
            <w:vAlign w:val="center"/>
          </w:tcPr>
          <w:p w:rsidR="00B84724" w:rsidRPr="00036B69" w:rsidRDefault="00B84724" w:rsidP="00862825">
            <w:pPr>
              <w:pStyle w:val="Ad"/>
              <w:ind w:firstLineChars="0" w:firstLine="0"/>
              <w:jc w:val="center"/>
              <w:rPr>
                <w:rFonts w:ascii="宋体" w:hAnsi="宋体" w:cs="宋体"/>
              </w:rPr>
            </w:pPr>
            <w:r>
              <w:rPr>
                <w:rFonts w:ascii="宋体" w:hAnsi="宋体" w:cs="宋体" w:hint="eastAsia"/>
              </w:rPr>
              <w:lastRenderedPageBreak/>
              <w:t>进度安排</w:t>
            </w:r>
          </w:p>
        </w:tc>
        <w:tc>
          <w:tcPr>
            <w:tcW w:w="715" w:type="pct"/>
            <w:vAlign w:val="center"/>
          </w:tcPr>
          <w:p w:rsidR="00B84724" w:rsidRPr="00036B69" w:rsidRDefault="00B84724" w:rsidP="00862825">
            <w:pPr>
              <w:pStyle w:val="Ad"/>
              <w:ind w:firstLineChars="0" w:firstLine="0"/>
              <w:jc w:val="center"/>
              <w:rPr>
                <w:rFonts w:ascii="宋体" w:hAnsi="宋体" w:cs="宋体"/>
              </w:rPr>
            </w:pPr>
            <w:r w:rsidRPr="00036B69">
              <w:rPr>
                <w:rFonts w:ascii="宋体" w:hAnsi="宋体" w:cs="宋体"/>
              </w:rPr>
              <w:t>0</w:t>
            </w:r>
            <w:r w:rsidRPr="00036B69">
              <w:rPr>
                <w:rFonts w:ascii="宋体" w:hAnsi="宋体" w:cs="宋体" w:hint="eastAsia"/>
              </w:rPr>
              <w:t>~</w:t>
            </w:r>
            <w:r>
              <w:rPr>
                <w:rFonts w:ascii="宋体" w:hAnsi="宋体" w:cs="宋体" w:hint="eastAsia"/>
              </w:rPr>
              <w:t>10</w:t>
            </w:r>
          </w:p>
        </w:tc>
        <w:tc>
          <w:tcPr>
            <w:tcW w:w="3471" w:type="pct"/>
          </w:tcPr>
          <w:p w:rsidR="00B84724" w:rsidRPr="00242BB7" w:rsidRDefault="00B84724" w:rsidP="00B84724">
            <w:pPr>
              <w:pStyle w:val="ae"/>
              <w:numPr>
                <w:ilvl w:val="0"/>
                <w:numId w:val="13"/>
              </w:numPr>
              <w:spacing w:line="360" w:lineRule="auto"/>
              <w:ind w:firstLineChars="0"/>
              <w:rPr>
                <w:rFonts w:ascii="宋体" w:hAnsi="宋体" w:cs="宋体"/>
                <w:sz w:val="24"/>
              </w:rPr>
            </w:pPr>
            <w:r w:rsidRPr="00242BB7">
              <w:rPr>
                <w:rFonts w:ascii="宋体" w:hAnsi="宋体" w:cs="宋体" w:hint="eastAsia"/>
                <w:sz w:val="24"/>
              </w:rPr>
              <w:t>评审内容</w:t>
            </w:r>
          </w:p>
          <w:p w:rsidR="00B84724" w:rsidRDefault="00B84724" w:rsidP="00862825">
            <w:pPr>
              <w:spacing w:line="360" w:lineRule="auto"/>
              <w:rPr>
                <w:rFonts w:ascii="宋体" w:hAnsi="宋体" w:cs="宋体"/>
                <w:sz w:val="24"/>
              </w:rPr>
            </w:pPr>
            <w:r>
              <w:rPr>
                <w:rFonts w:ascii="宋体" w:hAnsi="宋体" w:cs="宋体" w:hint="eastAsia"/>
                <w:sz w:val="24"/>
              </w:rPr>
              <w:t>根据响应文件中对本项目设计服务的进度时间安排把控进行打分。</w:t>
            </w:r>
          </w:p>
          <w:p w:rsidR="00B84724" w:rsidRPr="00242BB7" w:rsidRDefault="00B84724" w:rsidP="00B84724">
            <w:pPr>
              <w:pStyle w:val="ae"/>
              <w:numPr>
                <w:ilvl w:val="0"/>
                <w:numId w:val="13"/>
              </w:numPr>
              <w:spacing w:line="360" w:lineRule="auto"/>
              <w:ind w:firstLineChars="0"/>
              <w:rPr>
                <w:rFonts w:ascii="宋体" w:hAnsi="宋体" w:cs="宋体"/>
                <w:sz w:val="24"/>
              </w:rPr>
            </w:pPr>
            <w:r w:rsidRPr="00242BB7">
              <w:rPr>
                <w:rFonts w:ascii="宋体" w:hAnsi="宋体" w:cs="宋体" w:hint="eastAsia"/>
                <w:sz w:val="24"/>
              </w:rPr>
              <w:t>评审标准</w:t>
            </w:r>
          </w:p>
          <w:p w:rsidR="00B84724" w:rsidRPr="00036B69" w:rsidRDefault="00B84724" w:rsidP="00B84724">
            <w:pPr>
              <w:pStyle w:val="Ad"/>
              <w:numPr>
                <w:ilvl w:val="1"/>
                <w:numId w:val="13"/>
              </w:numPr>
              <w:ind w:left="0" w:firstLineChars="0" w:firstLine="0"/>
              <w:rPr>
                <w:rFonts w:ascii="宋体" w:hAnsi="宋体" w:cs="宋体"/>
              </w:rPr>
            </w:pPr>
            <w:r>
              <w:rPr>
                <w:rFonts w:ascii="宋体" w:hAnsi="宋体" w:cs="宋体" w:hint="eastAsia"/>
              </w:rPr>
              <w:t>时间进度安排合理</w:t>
            </w:r>
            <w:r w:rsidRPr="00036B69">
              <w:rPr>
                <w:rFonts w:ascii="宋体" w:hAnsi="宋体" w:cs="宋体" w:hint="eastAsia"/>
              </w:rPr>
              <w:t>，得</w:t>
            </w:r>
            <w:r>
              <w:rPr>
                <w:rFonts w:ascii="宋体" w:hAnsi="宋体" w:cs="宋体" w:hint="eastAsia"/>
              </w:rPr>
              <w:t>10</w:t>
            </w:r>
            <w:r w:rsidRPr="00036B69">
              <w:rPr>
                <w:rFonts w:ascii="宋体" w:hAnsi="宋体" w:cs="宋体" w:hint="eastAsia"/>
              </w:rPr>
              <w:t>分；</w:t>
            </w:r>
          </w:p>
          <w:p w:rsidR="00B84724" w:rsidRPr="00036B69" w:rsidRDefault="00B84724" w:rsidP="00B84724">
            <w:pPr>
              <w:pStyle w:val="Ad"/>
              <w:numPr>
                <w:ilvl w:val="1"/>
                <w:numId w:val="13"/>
              </w:numPr>
              <w:ind w:left="44" w:firstLineChars="0" w:hanging="44"/>
              <w:rPr>
                <w:rFonts w:ascii="宋体" w:hAnsi="宋体" w:cs="宋体"/>
              </w:rPr>
            </w:pPr>
            <w:r>
              <w:rPr>
                <w:rFonts w:ascii="宋体" w:hAnsi="宋体" w:cs="宋体" w:hint="eastAsia"/>
              </w:rPr>
              <w:t>时间进度安排比较</w:t>
            </w:r>
            <w:r w:rsidRPr="00036B69">
              <w:rPr>
                <w:rFonts w:ascii="宋体" w:hAnsi="宋体" w:cs="宋体" w:hint="eastAsia"/>
              </w:rPr>
              <w:t>合理，得</w:t>
            </w:r>
            <w:r>
              <w:rPr>
                <w:rFonts w:ascii="宋体" w:hAnsi="宋体" w:cs="宋体" w:hint="eastAsia"/>
              </w:rPr>
              <w:t>4-9</w:t>
            </w:r>
            <w:r w:rsidRPr="00036B69">
              <w:rPr>
                <w:rFonts w:ascii="宋体" w:hAnsi="宋体" w:cs="宋体" w:hint="eastAsia"/>
              </w:rPr>
              <w:t>分；</w:t>
            </w:r>
          </w:p>
          <w:p w:rsidR="00B84724" w:rsidRPr="00242BB7" w:rsidRDefault="00B84724" w:rsidP="00B84724">
            <w:pPr>
              <w:pStyle w:val="ae"/>
              <w:numPr>
                <w:ilvl w:val="1"/>
                <w:numId w:val="13"/>
              </w:numPr>
              <w:spacing w:line="360" w:lineRule="auto"/>
              <w:ind w:left="327" w:firstLineChars="0"/>
              <w:rPr>
                <w:rFonts w:ascii="宋体" w:hAnsi="宋体" w:cs="宋体"/>
                <w:sz w:val="24"/>
              </w:rPr>
            </w:pPr>
            <w:r w:rsidRPr="00242BB7">
              <w:rPr>
                <w:rFonts w:ascii="宋体" w:hAnsi="宋体" w:cs="宋体" w:hint="eastAsia"/>
                <w:sz w:val="24"/>
              </w:rPr>
              <w:t>时间进度安排一般，得</w:t>
            </w:r>
            <w:r w:rsidRPr="00242BB7">
              <w:rPr>
                <w:rFonts w:ascii="宋体" w:hAnsi="宋体" w:cs="宋体"/>
                <w:sz w:val="24"/>
              </w:rPr>
              <w:t>0</w:t>
            </w:r>
            <w:r w:rsidRPr="00242BB7">
              <w:rPr>
                <w:rFonts w:ascii="宋体" w:hAnsi="宋体" w:cs="宋体" w:hint="eastAsia"/>
                <w:sz w:val="24"/>
              </w:rPr>
              <w:t>-3分</w:t>
            </w:r>
          </w:p>
        </w:tc>
      </w:tr>
    </w:tbl>
    <w:p w:rsidR="00B84724" w:rsidRPr="00036B69" w:rsidRDefault="00B84724" w:rsidP="00B84724">
      <w:pPr>
        <w:spacing w:line="360" w:lineRule="auto"/>
        <w:rPr>
          <w:rFonts w:ascii="宋体" w:hAnsi="宋体" w:cs="宋体"/>
          <w:szCs w:val="21"/>
        </w:rPr>
      </w:pPr>
    </w:p>
    <w:p w:rsidR="00B84724" w:rsidRPr="00036B69" w:rsidRDefault="00B84724" w:rsidP="00B84724">
      <w:pPr>
        <w:spacing w:line="360" w:lineRule="auto"/>
        <w:rPr>
          <w:rFonts w:ascii="宋体" w:hAnsi="宋体" w:cs="宋体"/>
          <w:b/>
          <w:szCs w:val="21"/>
        </w:rPr>
      </w:pPr>
      <w:r>
        <w:rPr>
          <w:rFonts w:ascii="宋体" w:hAnsi="宋体" w:cs="宋体" w:hint="eastAsia"/>
          <w:b/>
          <w:szCs w:val="21"/>
        </w:rPr>
        <w:t>（二）</w:t>
      </w:r>
      <w:r w:rsidRPr="00036B69">
        <w:rPr>
          <w:rFonts w:ascii="宋体" w:hAnsi="宋体" w:cs="宋体" w:hint="eastAsia"/>
          <w:b/>
          <w:szCs w:val="21"/>
        </w:rPr>
        <w:t>评标结果</w:t>
      </w:r>
    </w:p>
    <w:p w:rsidR="00B84724" w:rsidRPr="00036B69" w:rsidRDefault="00B84724" w:rsidP="00B84724">
      <w:pPr>
        <w:adjustRightInd w:val="0"/>
        <w:snapToGrid w:val="0"/>
        <w:spacing w:line="360" w:lineRule="auto"/>
        <w:ind w:firstLine="420"/>
        <w:rPr>
          <w:rFonts w:ascii="宋体" w:hAnsi="宋体" w:cs="宋体"/>
          <w:kern w:val="0"/>
          <w:sz w:val="24"/>
        </w:rPr>
      </w:pPr>
      <w:r w:rsidRPr="00036B69">
        <w:rPr>
          <w:rFonts w:ascii="宋体" w:hAnsi="宋体" w:cs="宋体" w:hint="eastAsia"/>
          <w:kern w:val="0"/>
          <w:sz w:val="24"/>
        </w:rPr>
        <w:t>1</w:t>
      </w:r>
      <w:r w:rsidRPr="00036B69">
        <w:rPr>
          <w:rFonts w:ascii="宋体" w:hAnsi="宋体" w:cs="宋体" w:hint="eastAsia"/>
          <w:kern w:val="0"/>
          <w:sz w:val="24"/>
        </w:rPr>
        <w:t>本工程按各应征人总得分由高到低依次排序，推荐排名前</w:t>
      </w:r>
      <w:r w:rsidRPr="00036B69">
        <w:rPr>
          <w:rFonts w:ascii="宋体" w:hAnsi="宋体" w:cs="宋体"/>
          <w:kern w:val="0"/>
          <w:sz w:val="24"/>
        </w:rPr>
        <w:t>1</w:t>
      </w:r>
      <w:r w:rsidRPr="00036B69">
        <w:rPr>
          <w:rFonts w:ascii="宋体" w:hAnsi="宋体" w:cs="宋体" w:hint="eastAsia"/>
          <w:kern w:val="0"/>
          <w:sz w:val="24"/>
        </w:rPr>
        <w:t>名作为成交候选人。原则上确定总得分最高的第一成交候选人为成交单位，成交单位若因其他不可抗力不能履行成交义务的，则由排名第二的成交候选人成交，以此类推。</w:t>
      </w:r>
    </w:p>
    <w:p w:rsidR="00B84724" w:rsidRDefault="00B84724" w:rsidP="00B84724">
      <w:pPr>
        <w:adjustRightInd w:val="0"/>
        <w:snapToGrid w:val="0"/>
        <w:spacing w:line="360" w:lineRule="auto"/>
        <w:ind w:firstLine="420"/>
        <w:rPr>
          <w:rFonts w:ascii="宋体" w:hAnsi="宋体" w:cs="宋体"/>
          <w:kern w:val="0"/>
          <w:sz w:val="24"/>
        </w:rPr>
      </w:pPr>
      <w:r w:rsidRPr="00036B69">
        <w:rPr>
          <w:rFonts w:ascii="宋体" w:hAnsi="宋体" w:cs="宋体" w:hint="eastAsia"/>
          <w:kern w:val="0"/>
          <w:sz w:val="24"/>
        </w:rPr>
        <w:t>2</w:t>
      </w:r>
      <w:r w:rsidRPr="00036B69">
        <w:rPr>
          <w:rFonts w:ascii="宋体" w:hAnsi="宋体" w:cs="宋体" w:hint="eastAsia"/>
          <w:kern w:val="0"/>
          <w:sz w:val="24"/>
        </w:rPr>
        <w:t>如前款出现总得分相同的，则以投标报价低者优先；如投标报价也相同的，则由评标委员会以简单多数方式记名投票决定成交人或成交候选人排名顺序。</w:t>
      </w:r>
    </w:p>
    <w:p w:rsidR="00B84724" w:rsidRDefault="00B84724" w:rsidP="00B84724">
      <w:pPr>
        <w:autoSpaceDE w:val="0"/>
        <w:autoSpaceDN w:val="0"/>
        <w:adjustRightInd w:val="0"/>
        <w:spacing w:line="360" w:lineRule="auto"/>
        <w:ind w:firstLineChars="200" w:firstLine="480"/>
        <w:jc w:val="left"/>
        <w:rPr>
          <w:rFonts w:ascii="宋体" w:hAnsi="宋体" w:cs="宋体"/>
          <w:kern w:val="0"/>
          <w:sz w:val="24"/>
        </w:rPr>
      </w:pPr>
    </w:p>
    <w:p w:rsidR="009457AD" w:rsidRPr="00B84724" w:rsidRDefault="009457AD">
      <w:pPr>
        <w:widowControl/>
        <w:spacing w:line="360" w:lineRule="auto"/>
        <w:ind w:firstLineChars="150" w:firstLine="315"/>
        <w:jc w:val="left"/>
      </w:pPr>
    </w:p>
    <w:p w:rsidR="009457AD" w:rsidRDefault="009457AD">
      <w:pPr>
        <w:widowControl/>
        <w:spacing w:line="360" w:lineRule="auto"/>
        <w:ind w:firstLineChars="250" w:firstLine="525"/>
        <w:jc w:val="center"/>
      </w:pPr>
    </w:p>
    <w:sectPr w:rsidR="009457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793" w:rsidRDefault="00A71793"/>
  </w:endnote>
  <w:endnote w:type="continuationSeparator" w:id="0">
    <w:p w:rsidR="00A71793" w:rsidRDefault="00A717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华文宋体">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793" w:rsidRDefault="00A71793"/>
  </w:footnote>
  <w:footnote w:type="continuationSeparator" w:id="0">
    <w:p w:rsidR="00A71793" w:rsidRDefault="00A7179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BAED7E"/>
    <w:multiLevelType w:val="singleLevel"/>
    <w:tmpl w:val="A2BAED7E"/>
    <w:lvl w:ilvl="0">
      <w:start w:val="1"/>
      <w:numFmt w:val="chineseCounting"/>
      <w:suff w:val="nothing"/>
      <w:lvlText w:val="%1、"/>
      <w:lvlJc w:val="left"/>
      <w:rPr>
        <w:rFonts w:hint="eastAsia"/>
      </w:rPr>
    </w:lvl>
  </w:abstractNum>
  <w:abstractNum w:abstractNumId="1">
    <w:nsid w:val="EA35E554"/>
    <w:multiLevelType w:val="singleLevel"/>
    <w:tmpl w:val="EA35E554"/>
    <w:lvl w:ilvl="0">
      <w:start w:val="1"/>
      <w:numFmt w:val="chineseCounting"/>
      <w:suff w:val="nothing"/>
      <w:lvlText w:val="%1、"/>
      <w:lvlJc w:val="left"/>
      <w:rPr>
        <w:rFonts w:hint="eastAsia"/>
      </w:rPr>
    </w:lvl>
  </w:abstractNum>
  <w:abstractNum w:abstractNumId="2">
    <w:nsid w:val="F17F97B5"/>
    <w:multiLevelType w:val="singleLevel"/>
    <w:tmpl w:val="F17F97B5"/>
    <w:lvl w:ilvl="0">
      <w:start w:val="1"/>
      <w:numFmt w:val="chineseCounting"/>
      <w:suff w:val="nothing"/>
      <w:lvlText w:val="%1、"/>
      <w:lvlJc w:val="left"/>
      <w:rPr>
        <w:rFonts w:hint="eastAsia"/>
      </w:rPr>
    </w:lvl>
  </w:abstractNum>
  <w:abstractNum w:abstractNumId="3">
    <w:nsid w:val="03307975"/>
    <w:multiLevelType w:val="singleLevel"/>
    <w:tmpl w:val="03307975"/>
    <w:lvl w:ilvl="0">
      <w:start w:val="5"/>
      <w:numFmt w:val="decimal"/>
      <w:suff w:val="nothing"/>
      <w:lvlText w:val="%1、"/>
      <w:lvlJc w:val="left"/>
    </w:lvl>
  </w:abstractNum>
  <w:abstractNum w:abstractNumId="4">
    <w:nsid w:val="22E48830"/>
    <w:multiLevelType w:val="singleLevel"/>
    <w:tmpl w:val="22E48830"/>
    <w:lvl w:ilvl="0">
      <w:start w:val="1"/>
      <w:numFmt w:val="chineseCounting"/>
      <w:suff w:val="nothing"/>
      <w:lvlText w:val="%1、"/>
      <w:lvlJc w:val="left"/>
      <w:rPr>
        <w:rFonts w:hint="eastAsia"/>
      </w:rPr>
    </w:lvl>
  </w:abstractNum>
  <w:abstractNum w:abstractNumId="5">
    <w:nsid w:val="22E92C46"/>
    <w:multiLevelType w:val="singleLevel"/>
    <w:tmpl w:val="22E92C46"/>
    <w:lvl w:ilvl="0">
      <w:start w:val="1"/>
      <w:numFmt w:val="chineseCounting"/>
      <w:suff w:val="nothing"/>
      <w:lvlText w:val="%1、"/>
      <w:lvlJc w:val="left"/>
      <w:rPr>
        <w:rFonts w:hint="eastAsia"/>
      </w:rPr>
    </w:lvl>
  </w:abstractNum>
  <w:abstractNum w:abstractNumId="6">
    <w:nsid w:val="36B85CE5"/>
    <w:multiLevelType w:val="hybridMultilevel"/>
    <w:tmpl w:val="31A280B0"/>
    <w:lvl w:ilvl="0" w:tplc="A0F67D02">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nsid w:val="398D0D56"/>
    <w:multiLevelType w:val="hybridMultilevel"/>
    <w:tmpl w:val="095AFF98"/>
    <w:lvl w:ilvl="0" w:tplc="133E7D0C">
      <w:start w:val="1"/>
      <w:numFmt w:val="japaneseCounting"/>
      <w:lvlText w:val="%1、"/>
      <w:lvlJc w:val="left"/>
      <w:pPr>
        <w:ind w:left="480" w:hanging="480"/>
      </w:pPr>
      <w:rPr>
        <w:rFonts w:hint="default"/>
      </w:rPr>
    </w:lvl>
    <w:lvl w:ilvl="1" w:tplc="F02EA2E0">
      <w:start w:val="1"/>
      <w:numFmt w:val="decimalEnclosedCircle"/>
      <w:lvlText w:val="%2"/>
      <w:lvlJc w:val="left"/>
      <w:pPr>
        <w:ind w:left="800" w:hanging="36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nsid w:val="39BC107D"/>
    <w:multiLevelType w:val="hybridMultilevel"/>
    <w:tmpl w:val="BC745F6C"/>
    <w:lvl w:ilvl="0" w:tplc="1B8887F2">
      <w:start w:val="2"/>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nsid w:val="3D872714"/>
    <w:multiLevelType w:val="multilevel"/>
    <w:tmpl w:val="3D872714"/>
    <w:lvl w:ilvl="0">
      <w:start w:val="1"/>
      <w:numFmt w:val="decimal"/>
      <w:lvlText w:val="%1"/>
      <w:lvlJc w:val="left"/>
      <w:pPr>
        <w:tabs>
          <w:tab w:val="left" w:pos="929"/>
        </w:tabs>
        <w:ind w:left="929" w:hanging="480"/>
      </w:pPr>
      <w:rPr>
        <w:rFonts w:hint="default"/>
      </w:rPr>
    </w:lvl>
    <w:lvl w:ilvl="1">
      <w:start w:val="1"/>
      <w:numFmt w:val="lowerLetter"/>
      <w:lvlText w:val="%2)"/>
      <w:lvlJc w:val="left"/>
      <w:pPr>
        <w:tabs>
          <w:tab w:val="left" w:pos="1289"/>
        </w:tabs>
        <w:ind w:left="1289" w:hanging="420"/>
      </w:pPr>
    </w:lvl>
    <w:lvl w:ilvl="2">
      <w:start w:val="1"/>
      <w:numFmt w:val="lowerRoman"/>
      <w:lvlText w:val="%3."/>
      <w:lvlJc w:val="right"/>
      <w:pPr>
        <w:tabs>
          <w:tab w:val="left" w:pos="1709"/>
        </w:tabs>
        <w:ind w:left="1709" w:hanging="420"/>
      </w:pPr>
    </w:lvl>
    <w:lvl w:ilvl="3">
      <w:start w:val="1"/>
      <w:numFmt w:val="decimal"/>
      <w:lvlText w:val="%4."/>
      <w:lvlJc w:val="left"/>
      <w:pPr>
        <w:tabs>
          <w:tab w:val="left" w:pos="2129"/>
        </w:tabs>
        <w:ind w:left="2129" w:hanging="420"/>
      </w:pPr>
    </w:lvl>
    <w:lvl w:ilvl="4">
      <w:start w:val="1"/>
      <w:numFmt w:val="lowerLetter"/>
      <w:lvlText w:val="%5)"/>
      <w:lvlJc w:val="left"/>
      <w:pPr>
        <w:tabs>
          <w:tab w:val="left" w:pos="2549"/>
        </w:tabs>
        <w:ind w:left="2549" w:hanging="420"/>
      </w:pPr>
    </w:lvl>
    <w:lvl w:ilvl="5">
      <w:start w:val="1"/>
      <w:numFmt w:val="lowerRoman"/>
      <w:lvlText w:val="%6."/>
      <w:lvlJc w:val="right"/>
      <w:pPr>
        <w:tabs>
          <w:tab w:val="left" w:pos="2969"/>
        </w:tabs>
        <w:ind w:left="2969" w:hanging="420"/>
      </w:pPr>
    </w:lvl>
    <w:lvl w:ilvl="6">
      <w:start w:val="1"/>
      <w:numFmt w:val="decimal"/>
      <w:lvlText w:val="%7."/>
      <w:lvlJc w:val="left"/>
      <w:pPr>
        <w:tabs>
          <w:tab w:val="left" w:pos="3389"/>
        </w:tabs>
        <w:ind w:left="3389" w:hanging="420"/>
      </w:pPr>
    </w:lvl>
    <w:lvl w:ilvl="7">
      <w:start w:val="1"/>
      <w:numFmt w:val="lowerLetter"/>
      <w:lvlText w:val="%8)"/>
      <w:lvlJc w:val="left"/>
      <w:pPr>
        <w:tabs>
          <w:tab w:val="left" w:pos="3809"/>
        </w:tabs>
        <w:ind w:left="3809" w:hanging="420"/>
      </w:pPr>
    </w:lvl>
    <w:lvl w:ilvl="8">
      <w:start w:val="1"/>
      <w:numFmt w:val="lowerRoman"/>
      <w:lvlText w:val="%9."/>
      <w:lvlJc w:val="right"/>
      <w:pPr>
        <w:tabs>
          <w:tab w:val="left" w:pos="4229"/>
        </w:tabs>
        <w:ind w:left="4229" w:hanging="420"/>
      </w:pPr>
    </w:lvl>
  </w:abstractNum>
  <w:abstractNum w:abstractNumId="10">
    <w:nsid w:val="3E24290B"/>
    <w:multiLevelType w:val="hybridMultilevel"/>
    <w:tmpl w:val="42A067A8"/>
    <w:lvl w:ilvl="0" w:tplc="46C0A40E">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nsid w:val="3EB14801"/>
    <w:multiLevelType w:val="hybridMultilevel"/>
    <w:tmpl w:val="06B46030"/>
    <w:lvl w:ilvl="0" w:tplc="772C588A">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nsid w:val="61862777"/>
    <w:multiLevelType w:val="multilevel"/>
    <w:tmpl w:val="61862777"/>
    <w:lvl w:ilvl="0">
      <w:start w:val="1"/>
      <w:numFmt w:val="decimal"/>
      <w:lvlText w:val="%1)"/>
      <w:lvlJc w:val="left"/>
      <w:pPr>
        <w:tabs>
          <w:tab w:val="left" w:pos="840"/>
        </w:tabs>
        <w:ind w:left="840" w:hanging="420"/>
      </w:pPr>
    </w:lvl>
    <w:lvl w:ilvl="1">
      <w:start w:val="1"/>
      <w:numFmt w:val="lowerLetter"/>
      <w:lvlText w:val="%2)"/>
      <w:lvlJc w:val="left"/>
      <w:pPr>
        <w:tabs>
          <w:tab w:val="left" w:pos="780"/>
        </w:tabs>
        <w:ind w:left="780" w:hanging="420"/>
      </w:pPr>
    </w:lvl>
    <w:lvl w:ilvl="2">
      <w:start w:val="1"/>
      <w:numFmt w:val="lowerRoman"/>
      <w:lvlText w:val="%3."/>
      <w:lvlJc w:val="right"/>
      <w:pPr>
        <w:tabs>
          <w:tab w:val="left" w:pos="1200"/>
        </w:tabs>
        <w:ind w:left="1200" w:hanging="420"/>
      </w:pPr>
    </w:lvl>
    <w:lvl w:ilvl="3">
      <w:start w:val="1"/>
      <w:numFmt w:val="decimal"/>
      <w:lvlText w:val="%4."/>
      <w:lvlJc w:val="left"/>
      <w:pPr>
        <w:tabs>
          <w:tab w:val="left" w:pos="1620"/>
        </w:tabs>
        <w:ind w:left="1620" w:hanging="420"/>
      </w:pPr>
    </w:lvl>
    <w:lvl w:ilvl="4">
      <w:start w:val="1"/>
      <w:numFmt w:val="lowerLetter"/>
      <w:lvlText w:val="%5)"/>
      <w:lvlJc w:val="left"/>
      <w:pPr>
        <w:tabs>
          <w:tab w:val="left" w:pos="2040"/>
        </w:tabs>
        <w:ind w:left="2040" w:hanging="420"/>
      </w:pPr>
    </w:lvl>
    <w:lvl w:ilvl="5">
      <w:start w:val="1"/>
      <w:numFmt w:val="lowerRoman"/>
      <w:lvlText w:val="%6."/>
      <w:lvlJc w:val="right"/>
      <w:pPr>
        <w:tabs>
          <w:tab w:val="left" w:pos="2460"/>
        </w:tabs>
        <w:ind w:left="2460" w:hanging="420"/>
      </w:pPr>
    </w:lvl>
    <w:lvl w:ilvl="6">
      <w:start w:val="1"/>
      <w:numFmt w:val="decimal"/>
      <w:lvlText w:val="%7."/>
      <w:lvlJc w:val="left"/>
      <w:pPr>
        <w:tabs>
          <w:tab w:val="left" w:pos="2880"/>
        </w:tabs>
        <w:ind w:left="2880" w:hanging="420"/>
      </w:pPr>
    </w:lvl>
    <w:lvl w:ilvl="7">
      <w:start w:val="1"/>
      <w:numFmt w:val="lowerLetter"/>
      <w:lvlText w:val="%8)"/>
      <w:lvlJc w:val="left"/>
      <w:pPr>
        <w:tabs>
          <w:tab w:val="left" w:pos="3300"/>
        </w:tabs>
        <w:ind w:left="3300" w:hanging="420"/>
      </w:pPr>
    </w:lvl>
    <w:lvl w:ilvl="8">
      <w:start w:val="1"/>
      <w:numFmt w:val="lowerRoman"/>
      <w:lvlText w:val="%9."/>
      <w:lvlJc w:val="right"/>
      <w:pPr>
        <w:tabs>
          <w:tab w:val="left" w:pos="3720"/>
        </w:tabs>
        <w:ind w:left="3720" w:hanging="420"/>
      </w:pPr>
    </w:lvl>
  </w:abstractNum>
  <w:num w:numId="1">
    <w:abstractNumId w:val="3"/>
  </w:num>
  <w:num w:numId="2">
    <w:abstractNumId w:val="12"/>
  </w:num>
  <w:num w:numId="3">
    <w:abstractNumId w:val="9"/>
  </w:num>
  <w:num w:numId="4">
    <w:abstractNumId w:val="4"/>
  </w:num>
  <w:num w:numId="5">
    <w:abstractNumId w:val="5"/>
  </w:num>
  <w:num w:numId="6">
    <w:abstractNumId w:val="2"/>
  </w:num>
  <w:num w:numId="7">
    <w:abstractNumId w:val="0"/>
  </w:num>
  <w:num w:numId="8">
    <w:abstractNumId w:val="1"/>
  </w:num>
  <w:num w:numId="9">
    <w:abstractNumId w:val="10"/>
  </w:num>
  <w:num w:numId="10">
    <w:abstractNumId w:val="6"/>
  </w:num>
  <w:num w:numId="11">
    <w:abstractNumId w:val="8"/>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OTY1MmZkZmIyZmUyMjViYWQ3NWEyM2Y4OTkzNDIifQ=="/>
    <w:docVar w:name="KSO_WPS_MARK_KEY" w:val="dc11d64d-52d6-447b-b0a1-ba04fb0fc56e"/>
  </w:docVars>
  <w:rsids>
    <w:rsidRoot w:val="00534982"/>
    <w:rsid w:val="00041133"/>
    <w:rsid w:val="000421EE"/>
    <w:rsid w:val="00080B18"/>
    <w:rsid w:val="000814D9"/>
    <w:rsid w:val="00087C37"/>
    <w:rsid w:val="000C433D"/>
    <w:rsid w:val="000E4744"/>
    <w:rsid w:val="001214D5"/>
    <w:rsid w:val="0014330A"/>
    <w:rsid w:val="001B6E1B"/>
    <w:rsid w:val="001D5418"/>
    <w:rsid w:val="001E38C9"/>
    <w:rsid w:val="00293DF0"/>
    <w:rsid w:val="002F2CD9"/>
    <w:rsid w:val="00366720"/>
    <w:rsid w:val="003721D8"/>
    <w:rsid w:val="003A7405"/>
    <w:rsid w:val="003D0DE9"/>
    <w:rsid w:val="00411F84"/>
    <w:rsid w:val="0041331D"/>
    <w:rsid w:val="00443752"/>
    <w:rsid w:val="00460735"/>
    <w:rsid w:val="00461E0A"/>
    <w:rsid w:val="00472F49"/>
    <w:rsid w:val="00494B13"/>
    <w:rsid w:val="004E5CBA"/>
    <w:rsid w:val="00534982"/>
    <w:rsid w:val="0056425A"/>
    <w:rsid w:val="00576D42"/>
    <w:rsid w:val="005A14E8"/>
    <w:rsid w:val="005B2A8E"/>
    <w:rsid w:val="006110AB"/>
    <w:rsid w:val="006A6FA5"/>
    <w:rsid w:val="006B2070"/>
    <w:rsid w:val="006E38DF"/>
    <w:rsid w:val="00715C58"/>
    <w:rsid w:val="00791534"/>
    <w:rsid w:val="00792EE2"/>
    <w:rsid w:val="007C7EA5"/>
    <w:rsid w:val="007D6C23"/>
    <w:rsid w:val="007F04F3"/>
    <w:rsid w:val="00870F4F"/>
    <w:rsid w:val="00875040"/>
    <w:rsid w:val="008F09AC"/>
    <w:rsid w:val="008F2DB8"/>
    <w:rsid w:val="00901D97"/>
    <w:rsid w:val="009161F8"/>
    <w:rsid w:val="009457AD"/>
    <w:rsid w:val="00950EE9"/>
    <w:rsid w:val="009845DF"/>
    <w:rsid w:val="009C3D1A"/>
    <w:rsid w:val="009D43BC"/>
    <w:rsid w:val="009F51BE"/>
    <w:rsid w:val="00A5271F"/>
    <w:rsid w:val="00A61973"/>
    <w:rsid w:val="00A71793"/>
    <w:rsid w:val="00A82DFE"/>
    <w:rsid w:val="00A95D90"/>
    <w:rsid w:val="00AF0AA8"/>
    <w:rsid w:val="00B34559"/>
    <w:rsid w:val="00B71FFD"/>
    <w:rsid w:val="00B84724"/>
    <w:rsid w:val="00BB4905"/>
    <w:rsid w:val="00C7665D"/>
    <w:rsid w:val="00C93760"/>
    <w:rsid w:val="00CA25B1"/>
    <w:rsid w:val="00CE1190"/>
    <w:rsid w:val="00D22741"/>
    <w:rsid w:val="00D24789"/>
    <w:rsid w:val="00D77BF9"/>
    <w:rsid w:val="00DC374E"/>
    <w:rsid w:val="00DF2B38"/>
    <w:rsid w:val="00DF31B8"/>
    <w:rsid w:val="00DF3366"/>
    <w:rsid w:val="00E02297"/>
    <w:rsid w:val="00E4581E"/>
    <w:rsid w:val="00E46C73"/>
    <w:rsid w:val="00EB437B"/>
    <w:rsid w:val="00EE4BA2"/>
    <w:rsid w:val="00F8686D"/>
    <w:rsid w:val="09700BE0"/>
    <w:rsid w:val="1DF3362F"/>
    <w:rsid w:val="26AD7E2A"/>
    <w:rsid w:val="6FB02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等线" w:eastAsia="等线" w:hAnsi="等线"/>
      <w:kern w:val="2"/>
      <w:sz w:val="21"/>
      <w:szCs w:val="2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widowControl/>
      <w:spacing w:after="120"/>
      <w:jc w:val="left"/>
    </w:pPr>
    <w:rPr>
      <w:rFonts w:ascii="Times New Roman" w:eastAsia="宋体" w:hAnsi="Times New Roman"/>
      <w:kern w:val="0"/>
      <w:sz w:val="20"/>
      <w:szCs w:val="24"/>
      <w:lang w:val="zh-CN"/>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tabs>
        <w:tab w:val="center" w:pos="4153"/>
        <w:tab w:val="right" w:pos="8306"/>
      </w:tabs>
      <w:snapToGrid w:val="0"/>
      <w:jc w:val="center"/>
    </w:pPr>
    <w:rPr>
      <w:sz w:val="18"/>
      <w:szCs w:val="18"/>
    </w:rPr>
  </w:style>
  <w:style w:type="table" w:styleId="a6">
    <w:name w:val="Table Grid"/>
    <w:basedOn w:val="a2"/>
    <w:uiPriority w:val="39"/>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character" w:customStyle="1" w:styleId="Char">
    <w:name w:val="正文文本 Char"/>
    <w:basedOn w:val="a1"/>
    <w:link w:val="a0"/>
    <w:qFormat/>
    <w:rPr>
      <w:rFonts w:ascii="Times New Roman" w:eastAsia="宋体" w:hAnsi="Times New Roman" w:cs="Times New Roman"/>
      <w:kern w:val="0"/>
      <w:sz w:val="20"/>
      <w:szCs w:val="24"/>
      <w:lang w:val="zh-CN"/>
    </w:rPr>
  </w:style>
  <w:style w:type="character" w:customStyle="1" w:styleId="Char1">
    <w:name w:val="页眉 Char"/>
    <w:basedOn w:val="a1"/>
    <w:link w:val="a5"/>
    <w:uiPriority w:val="99"/>
    <w:qFormat/>
    <w:rPr>
      <w:rFonts w:ascii="等线" w:eastAsia="等线" w:hAnsi="等线" w:cs="Times New Roman"/>
      <w:sz w:val="18"/>
      <w:szCs w:val="18"/>
    </w:rPr>
  </w:style>
  <w:style w:type="character" w:customStyle="1" w:styleId="Char0">
    <w:name w:val="页脚 Char"/>
    <w:basedOn w:val="a1"/>
    <w:link w:val="a4"/>
    <w:uiPriority w:val="99"/>
    <w:qFormat/>
    <w:rPr>
      <w:rFonts w:ascii="等线" w:eastAsia="等线" w:hAnsi="等线" w:cs="Times New Roman"/>
      <w:sz w:val="18"/>
      <w:szCs w:val="18"/>
    </w:rPr>
  </w:style>
  <w:style w:type="paragraph" w:customStyle="1" w:styleId="TableParagraph">
    <w:name w:val="Table Paragraph"/>
    <w:basedOn w:val="a"/>
    <w:uiPriority w:val="1"/>
    <w:qFormat/>
    <w:pPr>
      <w:spacing w:before="133"/>
    </w:pPr>
    <w:rPr>
      <w:rFonts w:ascii="宋体" w:eastAsia="宋体" w:hAnsi="宋体" w:cs="宋体"/>
      <w:lang w:val="zh-CN" w:bidi="zh-CN"/>
    </w:rPr>
  </w:style>
  <w:style w:type="character" w:styleId="a7">
    <w:name w:val="annotation reference"/>
    <w:basedOn w:val="a1"/>
    <w:uiPriority w:val="99"/>
    <w:semiHidden/>
    <w:unhideWhenUsed/>
    <w:rsid w:val="000421EE"/>
    <w:rPr>
      <w:sz w:val="21"/>
      <w:szCs w:val="21"/>
    </w:rPr>
  </w:style>
  <w:style w:type="paragraph" w:styleId="a8">
    <w:name w:val="annotation text"/>
    <w:basedOn w:val="a"/>
    <w:link w:val="Char2"/>
    <w:uiPriority w:val="99"/>
    <w:semiHidden/>
    <w:unhideWhenUsed/>
    <w:rsid w:val="000421EE"/>
    <w:pPr>
      <w:jc w:val="left"/>
    </w:pPr>
  </w:style>
  <w:style w:type="character" w:customStyle="1" w:styleId="Char2">
    <w:name w:val="批注文字 Char"/>
    <w:basedOn w:val="a1"/>
    <w:link w:val="a8"/>
    <w:uiPriority w:val="99"/>
    <w:semiHidden/>
    <w:rsid w:val="000421EE"/>
    <w:rPr>
      <w:rFonts w:ascii="等线" w:eastAsia="等线" w:hAnsi="等线"/>
      <w:kern w:val="2"/>
      <w:sz w:val="21"/>
      <w:szCs w:val="22"/>
    </w:rPr>
  </w:style>
  <w:style w:type="paragraph" w:styleId="a9">
    <w:name w:val="Balloon Text"/>
    <w:basedOn w:val="a"/>
    <w:link w:val="Char3"/>
    <w:uiPriority w:val="99"/>
    <w:semiHidden/>
    <w:unhideWhenUsed/>
    <w:rsid w:val="000421EE"/>
    <w:rPr>
      <w:sz w:val="18"/>
      <w:szCs w:val="18"/>
    </w:rPr>
  </w:style>
  <w:style w:type="character" w:customStyle="1" w:styleId="Char3">
    <w:name w:val="批注框文本 Char"/>
    <w:basedOn w:val="a1"/>
    <w:link w:val="a9"/>
    <w:uiPriority w:val="99"/>
    <w:semiHidden/>
    <w:rsid w:val="000421EE"/>
    <w:rPr>
      <w:rFonts w:ascii="等线" w:eastAsia="等线" w:hAnsi="等线"/>
      <w:kern w:val="2"/>
      <w:sz w:val="18"/>
      <w:szCs w:val="18"/>
    </w:rPr>
  </w:style>
  <w:style w:type="paragraph" w:styleId="aa">
    <w:name w:val="Plain Text"/>
    <w:basedOn w:val="a"/>
    <w:link w:val="Char4"/>
    <w:uiPriority w:val="99"/>
    <w:qFormat/>
    <w:rsid w:val="000421EE"/>
    <w:pPr>
      <w:widowControl/>
      <w:spacing w:before="100" w:beforeAutospacing="1" w:after="100" w:afterAutospacing="1"/>
      <w:jc w:val="left"/>
    </w:pPr>
    <w:rPr>
      <w:rFonts w:ascii="宋体" w:eastAsia="宋体" w:hAnsi="宋体"/>
      <w:color w:val="000000"/>
      <w:kern w:val="0"/>
      <w:sz w:val="24"/>
      <w:szCs w:val="20"/>
    </w:rPr>
  </w:style>
  <w:style w:type="character" w:customStyle="1" w:styleId="Char4">
    <w:name w:val="纯文本 Char"/>
    <w:basedOn w:val="a1"/>
    <w:link w:val="aa"/>
    <w:uiPriority w:val="99"/>
    <w:rsid w:val="000421EE"/>
    <w:rPr>
      <w:rFonts w:ascii="宋体" w:hAnsi="宋体"/>
      <w:color w:val="000000"/>
      <w:sz w:val="24"/>
    </w:rPr>
  </w:style>
  <w:style w:type="paragraph" w:styleId="ab">
    <w:name w:val="Normal (Web)"/>
    <w:basedOn w:val="a"/>
    <w:qFormat/>
    <w:rsid w:val="000421EE"/>
    <w:pPr>
      <w:spacing w:before="100" w:beforeAutospacing="1" w:after="100" w:afterAutospacing="1"/>
      <w:jc w:val="left"/>
    </w:pPr>
    <w:rPr>
      <w:rFonts w:ascii="Calibri" w:eastAsia="宋体" w:hAnsi="Calibri"/>
      <w:kern w:val="0"/>
      <w:sz w:val="24"/>
      <w:szCs w:val="24"/>
    </w:rPr>
  </w:style>
  <w:style w:type="paragraph" w:customStyle="1" w:styleId="ac">
    <w:name w:val="正文（文本）"/>
    <w:qFormat/>
    <w:rsid w:val="00B84724"/>
    <w:pPr>
      <w:widowControl w:val="0"/>
      <w:snapToGrid w:val="0"/>
      <w:spacing w:beforeLines="20" w:line="360" w:lineRule="auto"/>
      <w:jc w:val="center"/>
    </w:pPr>
    <w:rPr>
      <w:rFonts w:hAnsi="宋体"/>
      <w:kern w:val="2"/>
      <w:sz w:val="28"/>
      <w:szCs w:val="28"/>
    </w:rPr>
  </w:style>
  <w:style w:type="paragraph" w:customStyle="1" w:styleId="Ad">
    <w:name w:val="A正文小四"/>
    <w:basedOn w:val="a"/>
    <w:qFormat/>
    <w:rsid w:val="00B84724"/>
    <w:pPr>
      <w:spacing w:line="360" w:lineRule="auto"/>
      <w:ind w:firstLineChars="200" w:firstLine="200"/>
    </w:pPr>
    <w:rPr>
      <w:rFonts w:ascii="Times New Roman" w:eastAsia="宋体" w:hAnsi="Times New Roman"/>
      <w:sz w:val="24"/>
      <w:szCs w:val="24"/>
    </w:rPr>
  </w:style>
  <w:style w:type="paragraph" w:styleId="ae">
    <w:name w:val="List Paragraph"/>
    <w:basedOn w:val="a"/>
    <w:uiPriority w:val="34"/>
    <w:qFormat/>
    <w:rsid w:val="00B84724"/>
    <w:pPr>
      <w:ind w:firstLineChars="200" w:firstLine="420"/>
    </w:pPr>
    <w:rPr>
      <w:rFonts w:ascii="Times New Roman" w:eastAsia="宋体"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等线" w:eastAsia="等线" w:hAnsi="等线"/>
      <w:kern w:val="2"/>
      <w:sz w:val="21"/>
      <w:szCs w:val="2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widowControl/>
      <w:spacing w:after="120"/>
      <w:jc w:val="left"/>
    </w:pPr>
    <w:rPr>
      <w:rFonts w:ascii="Times New Roman" w:eastAsia="宋体" w:hAnsi="Times New Roman"/>
      <w:kern w:val="0"/>
      <w:sz w:val="20"/>
      <w:szCs w:val="24"/>
      <w:lang w:val="zh-CN"/>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tabs>
        <w:tab w:val="center" w:pos="4153"/>
        <w:tab w:val="right" w:pos="8306"/>
      </w:tabs>
      <w:snapToGrid w:val="0"/>
      <w:jc w:val="center"/>
    </w:pPr>
    <w:rPr>
      <w:sz w:val="18"/>
      <w:szCs w:val="18"/>
    </w:rPr>
  </w:style>
  <w:style w:type="table" w:styleId="a6">
    <w:name w:val="Table Grid"/>
    <w:basedOn w:val="a2"/>
    <w:uiPriority w:val="39"/>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character" w:customStyle="1" w:styleId="Char">
    <w:name w:val="正文文本 Char"/>
    <w:basedOn w:val="a1"/>
    <w:link w:val="a0"/>
    <w:qFormat/>
    <w:rPr>
      <w:rFonts w:ascii="Times New Roman" w:eastAsia="宋体" w:hAnsi="Times New Roman" w:cs="Times New Roman"/>
      <w:kern w:val="0"/>
      <w:sz w:val="20"/>
      <w:szCs w:val="24"/>
      <w:lang w:val="zh-CN"/>
    </w:rPr>
  </w:style>
  <w:style w:type="character" w:customStyle="1" w:styleId="Char1">
    <w:name w:val="页眉 Char"/>
    <w:basedOn w:val="a1"/>
    <w:link w:val="a5"/>
    <w:uiPriority w:val="99"/>
    <w:qFormat/>
    <w:rPr>
      <w:rFonts w:ascii="等线" w:eastAsia="等线" w:hAnsi="等线" w:cs="Times New Roman"/>
      <w:sz w:val="18"/>
      <w:szCs w:val="18"/>
    </w:rPr>
  </w:style>
  <w:style w:type="character" w:customStyle="1" w:styleId="Char0">
    <w:name w:val="页脚 Char"/>
    <w:basedOn w:val="a1"/>
    <w:link w:val="a4"/>
    <w:uiPriority w:val="99"/>
    <w:qFormat/>
    <w:rPr>
      <w:rFonts w:ascii="等线" w:eastAsia="等线" w:hAnsi="等线" w:cs="Times New Roman"/>
      <w:sz w:val="18"/>
      <w:szCs w:val="18"/>
    </w:rPr>
  </w:style>
  <w:style w:type="paragraph" w:customStyle="1" w:styleId="TableParagraph">
    <w:name w:val="Table Paragraph"/>
    <w:basedOn w:val="a"/>
    <w:uiPriority w:val="1"/>
    <w:qFormat/>
    <w:pPr>
      <w:spacing w:before="133"/>
    </w:pPr>
    <w:rPr>
      <w:rFonts w:ascii="宋体" w:eastAsia="宋体" w:hAnsi="宋体" w:cs="宋体"/>
      <w:lang w:val="zh-CN" w:bidi="zh-CN"/>
    </w:rPr>
  </w:style>
  <w:style w:type="character" w:styleId="a7">
    <w:name w:val="annotation reference"/>
    <w:basedOn w:val="a1"/>
    <w:uiPriority w:val="99"/>
    <w:semiHidden/>
    <w:unhideWhenUsed/>
    <w:rsid w:val="000421EE"/>
    <w:rPr>
      <w:sz w:val="21"/>
      <w:szCs w:val="21"/>
    </w:rPr>
  </w:style>
  <w:style w:type="paragraph" w:styleId="a8">
    <w:name w:val="annotation text"/>
    <w:basedOn w:val="a"/>
    <w:link w:val="Char2"/>
    <w:uiPriority w:val="99"/>
    <w:semiHidden/>
    <w:unhideWhenUsed/>
    <w:rsid w:val="000421EE"/>
    <w:pPr>
      <w:jc w:val="left"/>
    </w:pPr>
  </w:style>
  <w:style w:type="character" w:customStyle="1" w:styleId="Char2">
    <w:name w:val="批注文字 Char"/>
    <w:basedOn w:val="a1"/>
    <w:link w:val="a8"/>
    <w:uiPriority w:val="99"/>
    <w:semiHidden/>
    <w:rsid w:val="000421EE"/>
    <w:rPr>
      <w:rFonts w:ascii="等线" w:eastAsia="等线" w:hAnsi="等线"/>
      <w:kern w:val="2"/>
      <w:sz w:val="21"/>
      <w:szCs w:val="22"/>
    </w:rPr>
  </w:style>
  <w:style w:type="paragraph" w:styleId="a9">
    <w:name w:val="Balloon Text"/>
    <w:basedOn w:val="a"/>
    <w:link w:val="Char3"/>
    <w:uiPriority w:val="99"/>
    <w:semiHidden/>
    <w:unhideWhenUsed/>
    <w:rsid w:val="000421EE"/>
    <w:rPr>
      <w:sz w:val="18"/>
      <w:szCs w:val="18"/>
    </w:rPr>
  </w:style>
  <w:style w:type="character" w:customStyle="1" w:styleId="Char3">
    <w:name w:val="批注框文本 Char"/>
    <w:basedOn w:val="a1"/>
    <w:link w:val="a9"/>
    <w:uiPriority w:val="99"/>
    <w:semiHidden/>
    <w:rsid w:val="000421EE"/>
    <w:rPr>
      <w:rFonts w:ascii="等线" w:eastAsia="等线" w:hAnsi="等线"/>
      <w:kern w:val="2"/>
      <w:sz w:val="18"/>
      <w:szCs w:val="18"/>
    </w:rPr>
  </w:style>
  <w:style w:type="paragraph" w:styleId="aa">
    <w:name w:val="Plain Text"/>
    <w:basedOn w:val="a"/>
    <w:link w:val="Char4"/>
    <w:uiPriority w:val="99"/>
    <w:qFormat/>
    <w:rsid w:val="000421EE"/>
    <w:pPr>
      <w:widowControl/>
      <w:spacing w:before="100" w:beforeAutospacing="1" w:after="100" w:afterAutospacing="1"/>
      <w:jc w:val="left"/>
    </w:pPr>
    <w:rPr>
      <w:rFonts w:ascii="宋体" w:eastAsia="宋体" w:hAnsi="宋体"/>
      <w:color w:val="000000"/>
      <w:kern w:val="0"/>
      <w:sz w:val="24"/>
      <w:szCs w:val="20"/>
    </w:rPr>
  </w:style>
  <w:style w:type="character" w:customStyle="1" w:styleId="Char4">
    <w:name w:val="纯文本 Char"/>
    <w:basedOn w:val="a1"/>
    <w:link w:val="aa"/>
    <w:uiPriority w:val="99"/>
    <w:rsid w:val="000421EE"/>
    <w:rPr>
      <w:rFonts w:ascii="宋体" w:hAnsi="宋体"/>
      <w:color w:val="000000"/>
      <w:sz w:val="24"/>
    </w:rPr>
  </w:style>
  <w:style w:type="paragraph" w:styleId="ab">
    <w:name w:val="Normal (Web)"/>
    <w:basedOn w:val="a"/>
    <w:qFormat/>
    <w:rsid w:val="000421EE"/>
    <w:pPr>
      <w:spacing w:before="100" w:beforeAutospacing="1" w:after="100" w:afterAutospacing="1"/>
      <w:jc w:val="left"/>
    </w:pPr>
    <w:rPr>
      <w:rFonts w:ascii="Calibri" w:eastAsia="宋体" w:hAnsi="Calibri"/>
      <w:kern w:val="0"/>
      <w:sz w:val="24"/>
      <w:szCs w:val="24"/>
    </w:rPr>
  </w:style>
  <w:style w:type="paragraph" w:customStyle="1" w:styleId="ac">
    <w:name w:val="正文（文本）"/>
    <w:qFormat/>
    <w:rsid w:val="00B84724"/>
    <w:pPr>
      <w:widowControl w:val="0"/>
      <w:snapToGrid w:val="0"/>
      <w:spacing w:beforeLines="20" w:line="360" w:lineRule="auto"/>
      <w:jc w:val="center"/>
    </w:pPr>
    <w:rPr>
      <w:rFonts w:hAnsi="宋体"/>
      <w:kern w:val="2"/>
      <w:sz w:val="28"/>
      <w:szCs w:val="28"/>
    </w:rPr>
  </w:style>
  <w:style w:type="paragraph" w:customStyle="1" w:styleId="Ad">
    <w:name w:val="A正文小四"/>
    <w:basedOn w:val="a"/>
    <w:qFormat/>
    <w:rsid w:val="00B84724"/>
    <w:pPr>
      <w:spacing w:line="360" w:lineRule="auto"/>
      <w:ind w:firstLineChars="200" w:firstLine="200"/>
    </w:pPr>
    <w:rPr>
      <w:rFonts w:ascii="Times New Roman" w:eastAsia="宋体" w:hAnsi="Times New Roman"/>
      <w:sz w:val="24"/>
      <w:szCs w:val="24"/>
    </w:rPr>
  </w:style>
  <w:style w:type="paragraph" w:styleId="ae">
    <w:name w:val="List Paragraph"/>
    <w:basedOn w:val="a"/>
    <w:uiPriority w:val="34"/>
    <w:qFormat/>
    <w:rsid w:val="00B84724"/>
    <w:pPr>
      <w:ind w:firstLineChars="200" w:firstLine="420"/>
    </w:pPr>
    <w:rPr>
      <w:rFonts w:ascii="Times New Roman" w:eastAsia="宋体"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 译萱</dc:creator>
  <cp:lastModifiedBy>user</cp:lastModifiedBy>
  <cp:revision>3</cp:revision>
  <dcterms:created xsi:type="dcterms:W3CDTF">2024-10-14T01:05:00Z</dcterms:created>
  <dcterms:modified xsi:type="dcterms:W3CDTF">2024-10-16T01:39:00Z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915E3CC757A840FA9614CB776E5C3556_12</vt:lpwstr>
  </property>
</Properties>
</file>