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AD" w:rsidRDefault="009C3D1A">
      <w:pPr>
        <w:widowControl/>
        <w:spacing w:line="360" w:lineRule="auto"/>
        <w:ind w:firstLineChars="250" w:firstLine="600"/>
        <w:jc w:val="center"/>
        <w:rPr>
          <w:rFonts w:ascii="华文宋体" w:eastAsia="华文宋体" w:hAnsi="华文宋体"/>
          <w:sz w:val="24"/>
        </w:rPr>
      </w:pPr>
      <w:r>
        <w:rPr>
          <w:rFonts w:ascii="华文宋体" w:eastAsia="华文宋体" w:hAnsi="华文宋体" w:hint="eastAsia"/>
          <w:sz w:val="24"/>
        </w:rPr>
        <w:t>采购需求</w:t>
      </w:r>
    </w:p>
    <w:p w:rsidR="009457AD" w:rsidRDefault="009C3D1A">
      <w:pPr>
        <w:widowControl/>
        <w:spacing w:line="360" w:lineRule="auto"/>
        <w:ind w:firstLineChars="250" w:firstLine="600"/>
        <w:jc w:val="left"/>
        <w:rPr>
          <w:rFonts w:ascii="华文宋体" w:eastAsia="华文宋体" w:hAnsi="华文宋体"/>
          <w:sz w:val="24"/>
        </w:rPr>
      </w:pPr>
      <w:r>
        <w:rPr>
          <w:rFonts w:ascii="华文宋体" w:eastAsia="华文宋体" w:hAnsi="华文宋体" w:hint="eastAsia"/>
          <w:sz w:val="24"/>
        </w:rPr>
        <w:t>服务需求内容：</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一、项目名称</w:t>
      </w:r>
    </w:p>
    <w:p w:rsidR="00D24789" w:rsidRPr="00BC1137" w:rsidRDefault="00BC1137">
      <w:pPr>
        <w:widowControl/>
        <w:spacing w:line="360" w:lineRule="auto"/>
        <w:ind w:leftChars="150" w:left="315"/>
        <w:jc w:val="left"/>
        <w:rPr>
          <w:rFonts w:ascii="华文宋体" w:eastAsia="华文宋体" w:hAnsi="华文宋体" w:cs="宋体"/>
          <w:kern w:val="0"/>
          <w:sz w:val="24"/>
          <w:szCs w:val="24"/>
        </w:rPr>
      </w:pPr>
      <w:r w:rsidRPr="00BC1137">
        <w:rPr>
          <w:rFonts w:ascii="华文宋体" w:eastAsia="华文宋体" w:hAnsi="华文宋体" w:cs="宋体" w:hint="eastAsia"/>
          <w:kern w:val="0"/>
          <w:sz w:val="24"/>
          <w:szCs w:val="24"/>
        </w:rPr>
        <w:t>在线开放课程建设财务管理</w:t>
      </w:r>
    </w:p>
    <w:p w:rsidR="009457AD" w:rsidRDefault="009C3D1A">
      <w:pPr>
        <w:widowControl/>
        <w:spacing w:line="360" w:lineRule="auto"/>
        <w:ind w:leftChars="150" w:left="315"/>
        <w:jc w:val="left"/>
        <w:rPr>
          <w:rFonts w:ascii="华文宋体" w:eastAsia="华文宋体" w:hAnsi="华文宋体"/>
          <w:sz w:val="24"/>
        </w:rPr>
      </w:pPr>
      <w:r>
        <w:rPr>
          <w:rFonts w:ascii="华文宋体" w:eastAsia="华文宋体" w:hAnsi="华文宋体" w:hint="eastAsia"/>
          <w:sz w:val="24"/>
        </w:rPr>
        <w:t>二、项目预算</w:t>
      </w:r>
    </w:p>
    <w:p w:rsidR="00A22CA7" w:rsidRPr="00A22CA7" w:rsidRDefault="00A22CA7" w:rsidP="00A22CA7">
      <w:pPr>
        <w:widowControl/>
        <w:spacing w:line="360" w:lineRule="auto"/>
        <w:ind w:leftChars="150" w:left="315"/>
        <w:jc w:val="left"/>
        <w:rPr>
          <w:rFonts w:ascii="华文宋体" w:eastAsia="华文宋体" w:hAnsi="华文宋体" w:cs="宋体"/>
          <w:kern w:val="0"/>
          <w:sz w:val="24"/>
          <w:szCs w:val="24"/>
        </w:rPr>
      </w:pPr>
      <w:r w:rsidRPr="00A22CA7">
        <w:rPr>
          <w:rFonts w:ascii="华文宋体" w:eastAsia="华文宋体" w:hAnsi="华文宋体" w:cs="宋体"/>
          <w:kern w:val="0"/>
          <w:sz w:val="24"/>
          <w:szCs w:val="24"/>
        </w:rPr>
        <w:t>9万元（投标金额超过预算金额视为无效投标）</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三、供应商资格要求</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1.具有独立法人资格及相应经营范围</w:t>
      </w:r>
      <w:r w:rsidR="000421EE">
        <w:rPr>
          <w:rFonts w:ascii="华文宋体" w:eastAsia="华文宋体" w:hAnsi="华文宋体" w:hint="eastAsia"/>
          <w:sz w:val="24"/>
        </w:rPr>
        <w:t>（提供相关文件复印件盖章）</w:t>
      </w:r>
      <w:r>
        <w:rPr>
          <w:rFonts w:ascii="华文宋体" w:eastAsia="华文宋体" w:hAnsi="华文宋体" w:hint="eastAsia"/>
          <w:sz w:val="24"/>
        </w:rPr>
        <w:t>；</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2.具有国家或有关政府部门颁发的资质证明文件；</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3.具有良好的信誉；</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4.具有相应产品的销售业绩；</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5.近三年内，在经营活动中没有重大违法记录；</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6.单位负责人为同一人或者存在直接控股、管理关系的不同供应商，不得同时参加本采购项目投标；</w:t>
      </w:r>
    </w:p>
    <w:p w:rsidR="009457AD" w:rsidRPr="000421EE" w:rsidRDefault="009C3D1A">
      <w:pPr>
        <w:widowControl/>
        <w:spacing w:line="360" w:lineRule="auto"/>
        <w:ind w:firstLineChars="150" w:firstLine="360"/>
        <w:jc w:val="left"/>
        <w:rPr>
          <w:rFonts w:ascii="华文宋体" w:eastAsia="华文宋体" w:hAnsi="华文宋体"/>
          <w:b/>
          <w:sz w:val="24"/>
        </w:rPr>
      </w:pPr>
      <w:r w:rsidRPr="000421EE">
        <w:rPr>
          <w:rFonts w:ascii="华文宋体" w:eastAsia="华文宋体" w:hAnsi="华文宋体" w:hint="eastAsia"/>
          <w:b/>
          <w:sz w:val="24"/>
        </w:rPr>
        <w:t>7.未被国家财政部指定的信用记录查询渠道列入失信被执行主体、重大税收违法案件当事主体、政府采购严重违法失信行为当事主体等严重失信记录名单。以在“信用中国”网站（www.creditchina.gov.cn）和中国政府采购网（www.ccgp.gov.cn）查询的提交报价文件截止之日当天前三年内的信用记录为准。</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8.本项目不接受联合体报价。</w:t>
      </w:r>
    </w:p>
    <w:p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hint="eastAsia"/>
          <w:sz w:val="24"/>
        </w:rPr>
        <w:t>四、服务要求</w:t>
      </w:r>
    </w:p>
    <w:p w:rsidR="001930D6" w:rsidRPr="009043D4" w:rsidRDefault="001930D6" w:rsidP="001930D6">
      <w:pPr>
        <w:pStyle w:val="ac"/>
        <w:numPr>
          <w:ilvl w:val="0"/>
          <w:numId w:val="9"/>
        </w:numPr>
        <w:spacing w:line="360" w:lineRule="auto"/>
        <w:ind w:firstLineChars="0"/>
        <w:rPr>
          <w:rFonts w:ascii="宋体" w:hAnsi="宋体"/>
          <w:b/>
          <w:bCs/>
          <w:sz w:val="32"/>
          <w:szCs w:val="32"/>
        </w:rPr>
      </w:pPr>
      <w:r w:rsidRPr="009043D4">
        <w:rPr>
          <w:rFonts w:ascii="宋体" w:hAnsi="宋体" w:hint="eastAsia"/>
          <w:b/>
          <w:bCs/>
          <w:sz w:val="32"/>
          <w:szCs w:val="32"/>
        </w:rPr>
        <w:t>制作内容</w:t>
      </w:r>
    </w:p>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hint="eastAsia"/>
          <w:bCs/>
          <w:sz w:val="24"/>
        </w:rPr>
        <w:t>1</w:t>
      </w:r>
      <w:r w:rsidRPr="00B44E97">
        <w:rPr>
          <w:rFonts w:ascii="宋体" w:hAnsi="宋体" w:hint="eastAsia"/>
          <w:bCs/>
          <w:sz w:val="24"/>
        </w:rPr>
        <w:t>、开发内容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244"/>
        <w:gridCol w:w="697"/>
        <w:gridCol w:w="3076"/>
        <w:gridCol w:w="874"/>
        <w:gridCol w:w="1828"/>
      </w:tblGrid>
      <w:tr w:rsidR="001930D6" w:rsidRPr="00B94404" w:rsidTr="00454972">
        <w:trPr>
          <w:trHeight w:val="20"/>
        </w:trPr>
        <w:tc>
          <w:tcPr>
            <w:tcW w:w="781" w:type="dxa"/>
            <w:shd w:val="clear" w:color="auto" w:fill="auto"/>
            <w:noWrap/>
            <w:vAlign w:val="center"/>
            <w:hideMark/>
          </w:tcPr>
          <w:p w:rsidR="001930D6" w:rsidRPr="00B94404" w:rsidRDefault="001930D6" w:rsidP="00454972">
            <w:pPr>
              <w:widowControl/>
              <w:spacing w:line="360" w:lineRule="auto"/>
              <w:jc w:val="center"/>
              <w:rPr>
                <w:rFonts w:ascii="宋体" w:hAnsi="宋体" w:cs="Arial"/>
                <w:b/>
                <w:bCs/>
                <w:color w:val="000000"/>
                <w:kern w:val="0"/>
                <w:sz w:val="24"/>
              </w:rPr>
            </w:pPr>
            <w:r w:rsidRPr="00B94404">
              <w:rPr>
                <w:rFonts w:ascii="宋体" w:hAnsi="宋体" w:cs="Arial" w:hint="eastAsia"/>
                <w:b/>
                <w:bCs/>
                <w:color w:val="000000"/>
                <w:kern w:val="0"/>
                <w:sz w:val="24"/>
              </w:rPr>
              <w:lastRenderedPageBreak/>
              <w:t>序号</w:t>
            </w:r>
          </w:p>
        </w:tc>
        <w:tc>
          <w:tcPr>
            <w:tcW w:w="1211" w:type="dxa"/>
            <w:shd w:val="clear" w:color="auto" w:fill="auto"/>
            <w:noWrap/>
            <w:vAlign w:val="center"/>
            <w:hideMark/>
          </w:tcPr>
          <w:p w:rsidR="001930D6" w:rsidRPr="00B94404" w:rsidRDefault="001930D6" w:rsidP="00454972">
            <w:pPr>
              <w:widowControl/>
              <w:spacing w:line="360" w:lineRule="auto"/>
              <w:jc w:val="center"/>
              <w:rPr>
                <w:rFonts w:ascii="宋体" w:hAnsi="宋体" w:cs="Arial"/>
                <w:b/>
                <w:bCs/>
                <w:color w:val="000000"/>
                <w:kern w:val="0"/>
                <w:sz w:val="24"/>
              </w:rPr>
            </w:pPr>
            <w:r w:rsidRPr="00B94404">
              <w:rPr>
                <w:rFonts w:ascii="宋体" w:hAnsi="宋体" w:cs="Arial" w:hint="eastAsia"/>
                <w:b/>
                <w:bCs/>
                <w:color w:val="000000"/>
                <w:kern w:val="0"/>
                <w:sz w:val="24"/>
              </w:rPr>
              <w:t>制作内容</w:t>
            </w:r>
          </w:p>
        </w:tc>
        <w:tc>
          <w:tcPr>
            <w:tcW w:w="3673" w:type="dxa"/>
            <w:gridSpan w:val="2"/>
            <w:shd w:val="clear" w:color="auto" w:fill="auto"/>
            <w:noWrap/>
            <w:vAlign w:val="center"/>
            <w:hideMark/>
          </w:tcPr>
          <w:p w:rsidR="001930D6" w:rsidRPr="00B94404" w:rsidRDefault="001930D6" w:rsidP="00454972">
            <w:pPr>
              <w:widowControl/>
              <w:spacing w:line="360" w:lineRule="auto"/>
              <w:jc w:val="center"/>
              <w:rPr>
                <w:rFonts w:ascii="宋体" w:hAnsi="宋体" w:cs="Arial"/>
                <w:b/>
                <w:bCs/>
                <w:color w:val="000000"/>
                <w:kern w:val="0"/>
                <w:sz w:val="24"/>
              </w:rPr>
            </w:pPr>
            <w:r w:rsidRPr="00B94404">
              <w:rPr>
                <w:rFonts w:ascii="宋体" w:hAnsi="宋体" w:cs="Arial" w:hint="eastAsia"/>
                <w:b/>
                <w:bCs/>
                <w:color w:val="000000"/>
                <w:kern w:val="0"/>
                <w:sz w:val="24"/>
              </w:rPr>
              <w:t>内容子项目</w:t>
            </w:r>
          </w:p>
        </w:tc>
        <w:tc>
          <w:tcPr>
            <w:tcW w:w="851" w:type="dxa"/>
            <w:shd w:val="clear" w:color="auto" w:fill="auto"/>
            <w:noWrap/>
            <w:vAlign w:val="center"/>
            <w:hideMark/>
          </w:tcPr>
          <w:p w:rsidR="001930D6" w:rsidRPr="00B94404" w:rsidRDefault="001930D6" w:rsidP="00454972">
            <w:pPr>
              <w:widowControl/>
              <w:spacing w:line="360" w:lineRule="auto"/>
              <w:jc w:val="center"/>
              <w:rPr>
                <w:rFonts w:ascii="宋体" w:hAnsi="宋体" w:cs="Arial"/>
                <w:b/>
                <w:bCs/>
                <w:color w:val="000000"/>
                <w:kern w:val="0"/>
                <w:sz w:val="24"/>
              </w:rPr>
            </w:pPr>
            <w:r w:rsidRPr="00B94404">
              <w:rPr>
                <w:rFonts w:ascii="宋体" w:hAnsi="宋体" w:cs="Arial" w:hint="eastAsia"/>
                <w:b/>
                <w:bCs/>
                <w:color w:val="000000"/>
                <w:kern w:val="0"/>
                <w:sz w:val="24"/>
              </w:rPr>
              <w:t>数量</w:t>
            </w:r>
          </w:p>
        </w:tc>
        <w:tc>
          <w:tcPr>
            <w:tcW w:w="1780" w:type="dxa"/>
          </w:tcPr>
          <w:p w:rsidR="001930D6" w:rsidRPr="00B94404" w:rsidRDefault="001930D6" w:rsidP="00454972">
            <w:pPr>
              <w:widowControl/>
              <w:spacing w:line="360" w:lineRule="auto"/>
              <w:jc w:val="center"/>
              <w:rPr>
                <w:rFonts w:ascii="宋体" w:hAnsi="宋体" w:cs="Arial"/>
                <w:b/>
                <w:bCs/>
                <w:color w:val="000000"/>
                <w:kern w:val="0"/>
                <w:sz w:val="24"/>
              </w:rPr>
            </w:pPr>
            <w:r w:rsidRPr="00B94404">
              <w:rPr>
                <w:rFonts w:ascii="宋体" w:hAnsi="宋体" w:cs="Arial" w:hint="eastAsia"/>
                <w:b/>
                <w:bCs/>
                <w:color w:val="000000"/>
                <w:kern w:val="0"/>
                <w:sz w:val="24"/>
              </w:rPr>
              <w:t>备注</w:t>
            </w:r>
          </w:p>
        </w:tc>
      </w:tr>
      <w:tr w:rsidR="001930D6" w:rsidRPr="00B94404" w:rsidTr="00454972">
        <w:trPr>
          <w:trHeight w:val="20"/>
        </w:trPr>
        <w:tc>
          <w:tcPr>
            <w:tcW w:w="781" w:type="dxa"/>
            <w:vMerge w:val="restart"/>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1</w:t>
            </w:r>
          </w:p>
        </w:tc>
        <w:tc>
          <w:tcPr>
            <w:tcW w:w="1211" w:type="dxa"/>
            <w:vMerge w:val="restart"/>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hint="eastAsia"/>
                <w:sz w:val="24"/>
              </w:rPr>
              <w:t>拍摄课堂教学示范课（实录）</w:t>
            </w:r>
          </w:p>
        </w:tc>
        <w:tc>
          <w:tcPr>
            <w:tcW w:w="679" w:type="dxa"/>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1</w:t>
            </w:r>
          </w:p>
        </w:tc>
        <w:tc>
          <w:tcPr>
            <w:tcW w:w="2994" w:type="dxa"/>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脚本研讨，镜头脚本制作</w:t>
            </w:r>
          </w:p>
        </w:tc>
        <w:tc>
          <w:tcPr>
            <w:tcW w:w="851" w:type="dxa"/>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6</w:t>
            </w:r>
            <w:r w:rsidRPr="00B94404">
              <w:rPr>
                <w:rFonts w:ascii="宋体" w:hAnsi="宋体" w:cs="Arial" w:hint="eastAsia"/>
                <w:color w:val="000000"/>
                <w:kern w:val="0"/>
                <w:sz w:val="24"/>
              </w:rPr>
              <w:t>个</w:t>
            </w:r>
          </w:p>
        </w:tc>
        <w:tc>
          <w:tcPr>
            <w:tcW w:w="1780" w:type="dxa"/>
            <w:vMerge w:val="restart"/>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场景设置依据</w:t>
            </w:r>
            <w:r w:rsidRPr="00B94404">
              <w:rPr>
                <w:rFonts w:ascii="宋体" w:hAnsi="宋体" w:cs="Arial" w:hint="eastAsia"/>
                <w:color w:val="000000"/>
                <w:kern w:val="0"/>
                <w:sz w:val="24"/>
              </w:rPr>
              <w:t>4</w:t>
            </w:r>
            <w:r w:rsidRPr="00B94404">
              <w:rPr>
                <w:rFonts w:ascii="宋体" w:hAnsi="宋体" w:cs="Arial" w:hint="eastAsia"/>
                <w:color w:val="000000"/>
                <w:kern w:val="0"/>
                <w:sz w:val="24"/>
              </w:rPr>
              <w:t>组互动性小组划分；</w:t>
            </w:r>
          </w:p>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每个教师示范课时长为</w:t>
            </w:r>
            <w:r w:rsidRPr="00B94404">
              <w:rPr>
                <w:rFonts w:ascii="宋体" w:hAnsi="宋体" w:cs="Arial" w:hint="eastAsia"/>
                <w:color w:val="000000"/>
                <w:kern w:val="0"/>
                <w:sz w:val="24"/>
              </w:rPr>
              <w:t>40</w:t>
            </w:r>
            <w:r w:rsidRPr="00B94404">
              <w:rPr>
                <w:rFonts w:ascii="宋体" w:hAnsi="宋体" w:cs="Arial" w:hint="eastAsia"/>
                <w:color w:val="000000"/>
                <w:kern w:val="0"/>
                <w:sz w:val="24"/>
              </w:rPr>
              <w:t>分钟</w:t>
            </w:r>
            <w:r w:rsidRPr="00B94404">
              <w:rPr>
                <w:rFonts w:ascii="宋体" w:hAnsi="宋体" w:cs="Arial" w:hint="eastAsia"/>
                <w:color w:val="000000"/>
                <w:kern w:val="0"/>
                <w:sz w:val="24"/>
              </w:rPr>
              <w:t xml:space="preserve"> </w:t>
            </w:r>
          </w:p>
        </w:tc>
      </w:tr>
      <w:tr w:rsidR="001930D6" w:rsidRPr="00B94404" w:rsidTr="00454972">
        <w:trPr>
          <w:trHeight w:val="20"/>
        </w:trPr>
        <w:tc>
          <w:tcPr>
            <w:tcW w:w="781" w:type="dxa"/>
            <w:vMerge/>
            <w:vAlign w:val="center"/>
            <w:hideMark/>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vAlign w:val="center"/>
            <w:hideMark/>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2</w:t>
            </w:r>
          </w:p>
        </w:tc>
        <w:tc>
          <w:tcPr>
            <w:tcW w:w="2994" w:type="dxa"/>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场景设置，视频拍摄</w:t>
            </w:r>
          </w:p>
        </w:tc>
        <w:tc>
          <w:tcPr>
            <w:tcW w:w="851" w:type="dxa"/>
            <w:shd w:val="clear" w:color="auto" w:fill="auto"/>
            <w:noWrap/>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6</w:t>
            </w:r>
            <w:r w:rsidRPr="00B94404">
              <w:rPr>
                <w:rFonts w:ascii="宋体" w:hAnsi="宋体" w:cs="Arial" w:hint="eastAsia"/>
                <w:color w:val="000000"/>
                <w:kern w:val="0"/>
                <w:sz w:val="24"/>
              </w:rPr>
              <w:t>个</w:t>
            </w:r>
          </w:p>
        </w:tc>
        <w:tc>
          <w:tcPr>
            <w:tcW w:w="1780" w:type="dxa"/>
            <w:vMerge/>
          </w:tcPr>
          <w:p w:rsidR="001930D6" w:rsidRPr="00B94404" w:rsidRDefault="001930D6" w:rsidP="00454972">
            <w:pPr>
              <w:widowControl/>
              <w:spacing w:line="360" w:lineRule="auto"/>
              <w:jc w:val="center"/>
              <w:rPr>
                <w:rFonts w:ascii="宋体" w:hAnsi="宋体" w:cs="Arial"/>
                <w:color w:val="000000"/>
                <w:kern w:val="0"/>
                <w:sz w:val="24"/>
              </w:rPr>
            </w:pPr>
          </w:p>
        </w:tc>
      </w:tr>
      <w:tr w:rsidR="001930D6" w:rsidRPr="00B94404" w:rsidTr="00454972">
        <w:trPr>
          <w:trHeight w:val="20"/>
        </w:trPr>
        <w:tc>
          <w:tcPr>
            <w:tcW w:w="781" w:type="dxa"/>
            <w:vMerge/>
            <w:vAlign w:val="center"/>
            <w:hideMark/>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vAlign w:val="center"/>
            <w:hideMark/>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3</w:t>
            </w:r>
          </w:p>
        </w:tc>
        <w:tc>
          <w:tcPr>
            <w:tcW w:w="2994" w:type="dxa"/>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素材收集及优化</w:t>
            </w:r>
          </w:p>
        </w:tc>
        <w:tc>
          <w:tcPr>
            <w:tcW w:w="851" w:type="dxa"/>
            <w:shd w:val="clear" w:color="auto" w:fill="auto"/>
            <w:noWrap/>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6</w:t>
            </w:r>
            <w:r w:rsidRPr="00B94404">
              <w:rPr>
                <w:rFonts w:ascii="宋体" w:hAnsi="宋体" w:cs="Arial" w:hint="eastAsia"/>
                <w:color w:val="000000"/>
                <w:kern w:val="0"/>
                <w:sz w:val="24"/>
              </w:rPr>
              <w:t>个</w:t>
            </w:r>
          </w:p>
        </w:tc>
        <w:tc>
          <w:tcPr>
            <w:tcW w:w="1780" w:type="dxa"/>
            <w:vMerge/>
          </w:tcPr>
          <w:p w:rsidR="001930D6" w:rsidRPr="00B94404" w:rsidRDefault="001930D6" w:rsidP="00454972">
            <w:pPr>
              <w:widowControl/>
              <w:spacing w:line="360" w:lineRule="auto"/>
              <w:jc w:val="center"/>
              <w:rPr>
                <w:rFonts w:ascii="宋体" w:hAnsi="宋体" w:cs="Arial"/>
                <w:color w:val="000000"/>
                <w:kern w:val="0"/>
                <w:sz w:val="24"/>
              </w:rPr>
            </w:pPr>
          </w:p>
        </w:tc>
      </w:tr>
      <w:tr w:rsidR="001930D6" w:rsidRPr="00B94404" w:rsidTr="00454972">
        <w:trPr>
          <w:trHeight w:val="20"/>
        </w:trPr>
        <w:tc>
          <w:tcPr>
            <w:tcW w:w="781" w:type="dxa"/>
            <w:vMerge/>
            <w:vAlign w:val="center"/>
            <w:hideMark/>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vAlign w:val="center"/>
            <w:hideMark/>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4</w:t>
            </w:r>
          </w:p>
        </w:tc>
        <w:tc>
          <w:tcPr>
            <w:tcW w:w="2994" w:type="dxa"/>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视频剪辑，特效制作</w:t>
            </w:r>
          </w:p>
        </w:tc>
        <w:tc>
          <w:tcPr>
            <w:tcW w:w="851" w:type="dxa"/>
            <w:shd w:val="clear" w:color="auto" w:fill="auto"/>
            <w:noWrap/>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6</w:t>
            </w:r>
            <w:r w:rsidRPr="00B94404">
              <w:rPr>
                <w:rFonts w:ascii="宋体" w:hAnsi="宋体" w:cs="Arial" w:hint="eastAsia"/>
                <w:color w:val="000000"/>
                <w:kern w:val="0"/>
                <w:sz w:val="24"/>
              </w:rPr>
              <w:t>个</w:t>
            </w:r>
          </w:p>
        </w:tc>
        <w:tc>
          <w:tcPr>
            <w:tcW w:w="1780" w:type="dxa"/>
            <w:vMerge/>
          </w:tcPr>
          <w:p w:rsidR="001930D6" w:rsidRPr="00B94404" w:rsidRDefault="001930D6" w:rsidP="00454972">
            <w:pPr>
              <w:widowControl/>
              <w:spacing w:line="360" w:lineRule="auto"/>
              <w:jc w:val="center"/>
              <w:rPr>
                <w:rFonts w:ascii="宋体" w:hAnsi="宋体" w:cs="Arial"/>
                <w:color w:val="000000"/>
                <w:kern w:val="0"/>
                <w:sz w:val="24"/>
              </w:rPr>
            </w:pPr>
          </w:p>
        </w:tc>
      </w:tr>
      <w:tr w:rsidR="001930D6" w:rsidRPr="00B94404" w:rsidTr="00454972">
        <w:trPr>
          <w:trHeight w:val="20"/>
        </w:trPr>
        <w:tc>
          <w:tcPr>
            <w:tcW w:w="781" w:type="dxa"/>
            <w:vMerge/>
            <w:vAlign w:val="center"/>
            <w:hideMark/>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vAlign w:val="center"/>
            <w:hideMark/>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5</w:t>
            </w:r>
          </w:p>
        </w:tc>
        <w:tc>
          <w:tcPr>
            <w:tcW w:w="2994" w:type="dxa"/>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字幕制作</w:t>
            </w:r>
          </w:p>
        </w:tc>
        <w:tc>
          <w:tcPr>
            <w:tcW w:w="851" w:type="dxa"/>
            <w:shd w:val="clear" w:color="auto" w:fill="auto"/>
            <w:noWrap/>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6</w:t>
            </w:r>
            <w:r w:rsidRPr="00B94404">
              <w:rPr>
                <w:rFonts w:ascii="宋体" w:hAnsi="宋体" w:cs="Arial" w:hint="eastAsia"/>
                <w:color w:val="000000"/>
                <w:kern w:val="0"/>
                <w:sz w:val="24"/>
              </w:rPr>
              <w:t>个</w:t>
            </w:r>
          </w:p>
        </w:tc>
        <w:tc>
          <w:tcPr>
            <w:tcW w:w="1780" w:type="dxa"/>
            <w:vMerge/>
          </w:tcPr>
          <w:p w:rsidR="001930D6" w:rsidRPr="00B94404" w:rsidRDefault="001930D6" w:rsidP="00454972">
            <w:pPr>
              <w:widowControl/>
              <w:spacing w:line="360" w:lineRule="auto"/>
              <w:jc w:val="center"/>
              <w:rPr>
                <w:rFonts w:ascii="宋体" w:hAnsi="宋体" w:cs="Arial"/>
                <w:color w:val="000000"/>
                <w:kern w:val="0"/>
                <w:sz w:val="24"/>
              </w:rPr>
            </w:pPr>
          </w:p>
        </w:tc>
      </w:tr>
      <w:tr w:rsidR="001930D6" w:rsidRPr="00B94404" w:rsidTr="00454972">
        <w:trPr>
          <w:trHeight w:val="20"/>
        </w:trPr>
        <w:tc>
          <w:tcPr>
            <w:tcW w:w="781" w:type="dxa"/>
            <w:vMerge/>
            <w:vAlign w:val="center"/>
            <w:hideMark/>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vAlign w:val="center"/>
            <w:hideMark/>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6</w:t>
            </w:r>
          </w:p>
        </w:tc>
        <w:tc>
          <w:tcPr>
            <w:tcW w:w="2994" w:type="dxa"/>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配音，音画合成</w:t>
            </w:r>
          </w:p>
        </w:tc>
        <w:tc>
          <w:tcPr>
            <w:tcW w:w="851" w:type="dxa"/>
            <w:shd w:val="clear" w:color="auto" w:fill="auto"/>
            <w:noWrap/>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6</w:t>
            </w:r>
            <w:r w:rsidRPr="00B94404">
              <w:rPr>
                <w:rFonts w:ascii="宋体" w:hAnsi="宋体" w:cs="Arial" w:hint="eastAsia"/>
                <w:color w:val="000000"/>
                <w:kern w:val="0"/>
                <w:sz w:val="24"/>
              </w:rPr>
              <w:t>个</w:t>
            </w:r>
          </w:p>
        </w:tc>
        <w:tc>
          <w:tcPr>
            <w:tcW w:w="1780" w:type="dxa"/>
            <w:vMerge/>
          </w:tcPr>
          <w:p w:rsidR="001930D6" w:rsidRPr="00B94404" w:rsidRDefault="001930D6" w:rsidP="00454972">
            <w:pPr>
              <w:widowControl/>
              <w:spacing w:line="360" w:lineRule="auto"/>
              <w:jc w:val="center"/>
              <w:rPr>
                <w:rFonts w:ascii="宋体" w:hAnsi="宋体" w:cs="Arial"/>
                <w:color w:val="000000"/>
                <w:kern w:val="0"/>
                <w:sz w:val="24"/>
              </w:rPr>
            </w:pPr>
          </w:p>
        </w:tc>
      </w:tr>
      <w:tr w:rsidR="001930D6" w:rsidRPr="00B94404" w:rsidTr="00454972">
        <w:trPr>
          <w:trHeight w:val="20"/>
        </w:trPr>
        <w:tc>
          <w:tcPr>
            <w:tcW w:w="781" w:type="dxa"/>
            <w:vMerge w:val="restart"/>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2</w:t>
            </w:r>
          </w:p>
        </w:tc>
        <w:tc>
          <w:tcPr>
            <w:tcW w:w="1211" w:type="dxa"/>
            <w:vMerge w:val="restart"/>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hint="eastAsia"/>
                <w:sz w:val="24"/>
              </w:rPr>
              <w:t>拍摄课堂教学示范课（片段）</w:t>
            </w:r>
          </w:p>
        </w:tc>
        <w:tc>
          <w:tcPr>
            <w:tcW w:w="679"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1</w:t>
            </w:r>
          </w:p>
        </w:tc>
        <w:tc>
          <w:tcPr>
            <w:tcW w:w="2994"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脚本研讨，镜头脚本制作</w:t>
            </w:r>
          </w:p>
        </w:tc>
        <w:tc>
          <w:tcPr>
            <w:tcW w:w="851"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2</w:t>
            </w:r>
            <w:r w:rsidRPr="00B94404">
              <w:rPr>
                <w:rFonts w:ascii="宋体" w:hAnsi="宋体" w:cs="Arial" w:hint="eastAsia"/>
                <w:color w:val="000000"/>
                <w:kern w:val="0"/>
                <w:sz w:val="24"/>
              </w:rPr>
              <w:t>个</w:t>
            </w:r>
          </w:p>
        </w:tc>
        <w:tc>
          <w:tcPr>
            <w:tcW w:w="1780" w:type="dxa"/>
            <w:vMerge w:val="restart"/>
          </w:tcPr>
          <w:p w:rsidR="001930D6" w:rsidRPr="00B94404" w:rsidRDefault="001930D6" w:rsidP="00454972">
            <w:pPr>
              <w:widowControl/>
              <w:spacing w:line="360" w:lineRule="auto"/>
              <w:rPr>
                <w:rFonts w:ascii="宋体" w:hAnsi="宋体" w:cs="Arial"/>
                <w:color w:val="000000"/>
                <w:kern w:val="0"/>
                <w:sz w:val="24"/>
              </w:rPr>
            </w:pPr>
            <w:r w:rsidRPr="00B94404">
              <w:rPr>
                <w:rFonts w:ascii="宋体" w:hAnsi="宋体" w:cs="Arial" w:hint="eastAsia"/>
                <w:color w:val="000000"/>
                <w:kern w:val="0"/>
                <w:sz w:val="24"/>
              </w:rPr>
              <w:t>场景设置依据</w:t>
            </w:r>
            <w:r w:rsidRPr="00B94404">
              <w:rPr>
                <w:rFonts w:ascii="宋体" w:hAnsi="宋体" w:cs="Arial" w:hint="eastAsia"/>
                <w:color w:val="000000"/>
                <w:kern w:val="0"/>
                <w:sz w:val="24"/>
              </w:rPr>
              <w:t>4</w:t>
            </w:r>
            <w:r w:rsidRPr="00B94404">
              <w:rPr>
                <w:rFonts w:ascii="宋体" w:hAnsi="宋体" w:cs="Arial" w:hint="eastAsia"/>
                <w:color w:val="000000"/>
                <w:kern w:val="0"/>
                <w:sz w:val="24"/>
              </w:rPr>
              <w:t>组互动性小组划分；</w:t>
            </w:r>
          </w:p>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每个教师示范片段时长为</w:t>
            </w:r>
            <w:r w:rsidRPr="00B94404">
              <w:rPr>
                <w:rFonts w:ascii="宋体" w:hAnsi="宋体" w:cs="Arial" w:hint="eastAsia"/>
                <w:color w:val="000000"/>
                <w:kern w:val="0"/>
                <w:sz w:val="24"/>
              </w:rPr>
              <w:t>15</w:t>
            </w:r>
            <w:r w:rsidRPr="00B94404">
              <w:rPr>
                <w:rFonts w:ascii="宋体" w:hAnsi="宋体" w:cs="Arial" w:hint="eastAsia"/>
                <w:color w:val="000000"/>
                <w:kern w:val="0"/>
                <w:sz w:val="24"/>
              </w:rPr>
              <w:t>分钟</w:t>
            </w:r>
            <w:r w:rsidRPr="00B94404">
              <w:rPr>
                <w:rFonts w:ascii="宋体" w:hAnsi="宋体" w:cs="Arial" w:hint="eastAsia"/>
                <w:color w:val="000000"/>
                <w:kern w:val="0"/>
                <w:sz w:val="24"/>
              </w:rPr>
              <w:t xml:space="preserve"> </w:t>
            </w:r>
          </w:p>
        </w:tc>
      </w:tr>
      <w:tr w:rsidR="001930D6" w:rsidRPr="00B94404" w:rsidTr="00454972">
        <w:trPr>
          <w:trHeight w:val="20"/>
        </w:trPr>
        <w:tc>
          <w:tcPr>
            <w:tcW w:w="781" w:type="dxa"/>
            <w:vMerge/>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2</w:t>
            </w:r>
          </w:p>
        </w:tc>
        <w:tc>
          <w:tcPr>
            <w:tcW w:w="2994"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场景设置，视频拍摄</w:t>
            </w:r>
          </w:p>
        </w:tc>
        <w:tc>
          <w:tcPr>
            <w:tcW w:w="851" w:type="dxa"/>
            <w:shd w:val="clear" w:color="auto" w:fill="auto"/>
            <w:noWrap/>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2</w:t>
            </w:r>
            <w:r w:rsidRPr="00B94404">
              <w:rPr>
                <w:rFonts w:ascii="宋体" w:hAnsi="宋体" w:cs="Arial" w:hint="eastAsia"/>
                <w:color w:val="000000"/>
                <w:kern w:val="0"/>
                <w:sz w:val="24"/>
              </w:rPr>
              <w:t>个</w:t>
            </w:r>
          </w:p>
        </w:tc>
        <w:tc>
          <w:tcPr>
            <w:tcW w:w="1780" w:type="dxa"/>
            <w:vMerge/>
          </w:tcPr>
          <w:p w:rsidR="001930D6" w:rsidRPr="00B94404" w:rsidRDefault="001930D6" w:rsidP="00454972">
            <w:pPr>
              <w:widowControl/>
              <w:spacing w:line="360" w:lineRule="auto"/>
              <w:jc w:val="center"/>
              <w:rPr>
                <w:rFonts w:ascii="宋体" w:hAnsi="宋体" w:cs="Arial"/>
                <w:color w:val="000000"/>
                <w:kern w:val="0"/>
                <w:sz w:val="24"/>
              </w:rPr>
            </w:pPr>
          </w:p>
        </w:tc>
      </w:tr>
      <w:tr w:rsidR="001930D6" w:rsidRPr="00B94404" w:rsidTr="00454972">
        <w:trPr>
          <w:trHeight w:val="20"/>
        </w:trPr>
        <w:tc>
          <w:tcPr>
            <w:tcW w:w="781" w:type="dxa"/>
            <w:vMerge/>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3</w:t>
            </w:r>
          </w:p>
        </w:tc>
        <w:tc>
          <w:tcPr>
            <w:tcW w:w="2994"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素材收集及优化</w:t>
            </w:r>
          </w:p>
        </w:tc>
        <w:tc>
          <w:tcPr>
            <w:tcW w:w="851" w:type="dxa"/>
            <w:shd w:val="clear" w:color="auto" w:fill="auto"/>
            <w:noWrap/>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2</w:t>
            </w:r>
            <w:r w:rsidRPr="00B94404">
              <w:rPr>
                <w:rFonts w:ascii="宋体" w:hAnsi="宋体" w:cs="Arial" w:hint="eastAsia"/>
                <w:color w:val="000000"/>
                <w:kern w:val="0"/>
                <w:sz w:val="24"/>
              </w:rPr>
              <w:t>个</w:t>
            </w:r>
          </w:p>
        </w:tc>
        <w:tc>
          <w:tcPr>
            <w:tcW w:w="1780" w:type="dxa"/>
            <w:vMerge/>
          </w:tcPr>
          <w:p w:rsidR="001930D6" w:rsidRPr="00B94404" w:rsidRDefault="001930D6" w:rsidP="00454972">
            <w:pPr>
              <w:widowControl/>
              <w:spacing w:line="360" w:lineRule="auto"/>
              <w:jc w:val="center"/>
              <w:rPr>
                <w:rFonts w:ascii="宋体" w:hAnsi="宋体" w:cs="Arial"/>
                <w:color w:val="000000"/>
                <w:kern w:val="0"/>
                <w:sz w:val="24"/>
              </w:rPr>
            </w:pPr>
          </w:p>
        </w:tc>
      </w:tr>
      <w:tr w:rsidR="001930D6" w:rsidRPr="00B94404" w:rsidTr="00454972">
        <w:trPr>
          <w:trHeight w:val="20"/>
        </w:trPr>
        <w:tc>
          <w:tcPr>
            <w:tcW w:w="781" w:type="dxa"/>
            <w:vMerge/>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4</w:t>
            </w:r>
          </w:p>
        </w:tc>
        <w:tc>
          <w:tcPr>
            <w:tcW w:w="2994"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视频剪辑，特效制作</w:t>
            </w:r>
          </w:p>
        </w:tc>
        <w:tc>
          <w:tcPr>
            <w:tcW w:w="851" w:type="dxa"/>
            <w:shd w:val="clear" w:color="auto" w:fill="auto"/>
            <w:noWrap/>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2</w:t>
            </w:r>
            <w:r w:rsidRPr="00B94404">
              <w:rPr>
                <w:rFonts w:ascii="宋体" w:hAnsi="宋体" w:cs="Arial" w:hint="eastAsia"/>
                <w:color w:val="000000"/>
                <w:kern w:val="0"/>
                <w:sz w:val="24"/>
              </w:rPr>
              <w:t>个</w:t>
            </w:r>
          </w:p>
        </w:tc>
        <w:tc>
          <w:tcPr>
            <w:tcW w:w="1780" w:type="dxa"/>
            <w:vMerge/>
          </w:tcPr>
          <w:p w:rsidR="001930D6" w:rsidRPr="00B94404" w:rsidRDefault="001930D6" w:rsidP="00454972">
            <w:pPr>
              <w:widowControl/>
              <w:spacing w:line="360" w:lineRule="auto"/>
              <w:jc w:val="center"/>
              <w:rPr>
                <w:rFonts w:ascii="宋体" w:hAnsi="宋体" w:cs="Arial"/>
                <w:color w:val="000000"/>
                <w:kern w:val="0"/>
                <w:sz w:val="24"/>
              </w:rPr>
            </w:pPr>
          </w:p>
        </w:tc>
      </w:tr>
      <w:tr w:rsidR="001930D6" w:rsidRPr="00B94404" w:rsidTr="00454972">
        <w:trPr>
          <w:trHeight w:val="20"/>
        </w:trPr>
        <w:tc>
          <w:tcPr>
            <w:tcW w:w="781" w:type="dxa"/>
            <w:vMerge/>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5</w:t>
            </w:r>
          </w:p>
        </w:tc>
        <w:tc>
          <w:tcPr>
            <w:tcW w:w="2994"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字幕制作</w:t>
            </w:r>
          </w:p>
        </w:tc>
        <w:tc>
          <w:tcPr>
            <w:tcW w:w="851" w:type="dxa"/>
            <w:shd w:val="clear" w:color="auto" w:fill="auto"/>
            <w:noWrap/>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2</w:t>
            </w:r>
            <w:r w:rsidRPr="00B94404">
              <w:rPr>
                <w:rFonts w:ascii="宋体" w:hAnsi="宋体" w:cs="Arial" w:hint="eastAsia"/>
                <w:color w:val="000000"/>
                <w:kern w:val="0"/>
                <w:sz w:val="24"/>
              </w:rPr>
              <w:t>个</w:t>
            </w:r>
          </w:p>
        </w:tc>
        <w:tc>
          <w:tcPr>
            <w:tcW w:w="1780" w:type="dxa"/>
            <w:vMerge/>
          </w:tcPr>
          <w:p w:rsidR="001930D6" w:rsidRPr="00B94404" w:rsidRDefault="001930D6" w:rsidP="00454972">
            <w:pPr>
              <w:widowControl/>
              <w:spacing w:line="360" w:lineRule="auto"/>
              <w:jc w:val="center"/>
              <w:rPr>
                <w:rFonts w:ascii="宋体" w:hAnsi="宋体" w:cs="Arial"/>
                <w:color w:val="000000"/>
                <w:kern w:val="0"/>
                <w:sz w:val="24"/>
              </w:rPr>
            </w:pPr>
          </w:p>
        </w:tc>
      </w:tr>
      <w:tr w:rsidR="001930D6" w:rsidRPr="00B94404" w:rsidTr="00454972">
        <w:trPr>
          <w:trHeight w:val="20"/>
        </w:trPr>
        <w:tc>
          <w:tcPr>
            <w:tcW w:w="781" w:type="dxa"/>
            <w:vMerge/>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6</w:t>
            </w:r>
          </w:p>
        </w:tc>
        <w:tc>
          <w:tcPr>
            <w:tcW w:w="2994"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配音，音画合成</w:t>
            </w:r>
          </w:p>
        </w:tc>
        <w:tc>
          <w:tcPr>
            <w:tcW w:w="851" w:type="dxa"/>
            <w:shd w:val="clear" w:color="auto" w:fill="auto"/>
            <w:noWrap/>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2</w:t>
            </w:r>
            <w:r w:rsidRPr="00B94404">
              <w:rPr>
                <w:rFonts w:ascii="宋体" w:hAnsi="宋体" w:cs="Arial" w:hint="eastAsia"/>
                <w:color w:val="000000"/>
                <w:kern w:val="0"/>
                <w:sz w:val="24"/>
              </w:rPr>
              <w:t>个</w:t>
            </w:r>
          </w:p>
        </w:tc>
        <w:tc>
          <w:tcPr>
            <w:tcW w:w="1780" w:type="dxa"/>
            <w:vMerge/>
          </w:tcPr>
          <w:p w:rsidR="001930D6" w:rsidRPr="00B94404" w:rsidRDefault="001930D6" w:rsidP="00454972">
            <w:pPr>
              <w:widowControl/>
              <w:spacing w:line="360" w:lineRule="auto"/>
              <w:jc w:val="center"/>
              <w:rPr>
                <w:rFonts w:ascii="宋体" w:hAnsi="宋体" w:cs="Arial"/>
                <w:color w:val="000000"/>
                <w:kern w:val="0"/>
                <w:sz w:val="24"/>
              </w:rPr>
            </w:pPr>
          </w:p>
        </w:tc>
      </w:tr>
      <w:tr w:rsidR="001930D6" w:rsidRPr="00B94404" w:rsidTr="00454972">
        <w:trPr>
          <w:trHeight w:val="20"/>
        </w:trPr>
        <w:tc>
          <w:tcPr>
            <w:tcW w:w="781" w:type="dxa"/>
            <w:vMerge w:val="restart"/>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3</w:t>
            </w:r>
          </w:p>
        </w:tc>
        <w:tc>
          <w:tcPr>
            <w:tcW w:w="1211" w:type="dxa"/>
            <w:vMerge w:val="restart"/>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hint="eastAsia"/>
                <w:sz w:val="24"/>
              </w:rPr>
              <w:t>在线开放课程的各种文档制作</w:t>
            </w:r>
          </w:p>
        </w:tc>
        <w:tc>
          <w:tcPr>
            <w:tcW w:w="679"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1</w:t>
            </w:r>
          </w:p>
        </w:tc>
        <w:tc>
          <w:tcPr>
            <w:tcW w:w="2994"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教学典型案例</w:t>
            </w:r>
          </w:p>
        </w:tc>
        <w:tc>
          <w:tcPr>
            <w:tcW w:w="851"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3</w:t>
            </w:r>
            <w:r w:rsidRPr="00B94404">
              <w:rPr>
                <w:rFonts w:ascii="宋体" w:hAnsi="宋体" w:cs="Arial" w:hint="eastAsia"/>
                <w:color w:val="000000"/>
                <w:kern w:val="0"/>
                <w:sz w:val="24"/>
              </w:rPr>
              <w:t>个</w:t>
            </w:r>
          </w:p>
        </w:tc>
        <w:tc>
          <w:tcPr>
            <w:tcW w:w="1780" w:type="dxa"/>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不少于</w:t>
            </w:r>
            <w:r w:rsidRPr="00B94404">
              <w:rPr>
                <w:rFonts w:ascii="宋体" w:hAnsi="宋体" w:cs="Arial" w:hint="eastAsia"/>
                <w:color w:val="000000"/>
                <w:kern w:val="0"/>
                <w:sz w:val="24"/>
              </w:rPr>
              <w:t>300</w:t>
            </w:r>
            <w:r w:rsidRPr="00B94404">
              <w:rPr>
                <w:rFonts w:ascii="宋体" w:hAnsi="宋体" w:cs="Arial" w:hint="eastAsia"/>
                <w:color w:val="000000"/>
                <w:kern w:val="0"/>
                <w:sz w:val="24"/>
              </w:rPr>
              <w:t>字</w:t>
            </w:r>
          </w:p>
        </w:tc>
      </w:tr>
      <w:tr w:rsidR="001930D6" w:rsidRPr="00B94404" w:rsidTr="00454972">
        <w:trPr>
          <w:trHeight w:val="20"/>
        </w:trPr>
        <w:tc>
          <w:tcPr>
            <w:tcW w:w="781" w:type="dxa"/>
            <w:vMerge/>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2</w:t>
            </w:r>
          </w:p>
        </w:tc>
        <w:tc>
          <w:tcPr>
            <w:tcW w:w="2994"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课程总结报告</w:t>
            </w:r>
          </w:p>
        </w:tc>
        <w:tc>
          <w:tcPr>
            <w:tcW w:w="851"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1</w:t>
            </w:r>
            <w:r w:rsidRPr="00B94404">
              <w:rPr>
                <w:rFonts w:ascii="宋体" w:hAnsi="宋体" w:cs="Arial" w:hint="eastAsia"/>
                <w:color w:val="000000"/>
                <w:kern w:val="0"/>
                <w:sz w:val="24"/>
              </w:rPr>
              <w:t>个</w:t>
            </w:r>
          </w:p>
        </w:tc>
        <w:tc>
          <w:tcPr>
            <w:tcW w:w="1780" w:type="dxa"/>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不少于</w:t>
            </w:r>
            <w:r w:rsidRPr="00B94404">
              <w:rPr>
                <w:rFonts w:ascii="宋体" w:hAnsi="宋体" w:cs="Arial" w:hint="eastAsia"/>
                <w:color w:val="000000"/>
                <w:kern w:val="0"/>
                <w:sz w:val="24"/>
              </w:rPr>
              <w:t>5000</w:t>
            </w:r>
            <w:r w:rsidRPr="00B94404">
              <w:rPr>
                <w:rFonts w:ascii="宋体" w:hAnsi="宋体" w:cs="Arial" w:hint="eastAsia"/>
                <w:color w:val="000000"/>
                <w:kern w:val="0"/>
                <w:sz w:val="24"/>
              </w:rPr>
              <w:t>字</w:t>
            </w:r>
          </w:p>
        </w:tc>
      </w:tr>
      <w:tr w:rsidR="001930D6" w:rsidRPr="00B94404" w:rsidTr="00454972">
        <w:trPr>
          <w:trHeight w:val="20"/>
        </w:trPr>
        <w:tc>
          <w:tcPr>
            <w:tcW w:w="781" w:type="dxa"/>
            <w:vMerge/>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3</w:t>
            </w:r>
          </w:p>
        </w:tc>
        <w:tc>
          <w:tcPr>
            <w:tcW w:w="2994"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课程评价方案</w:t>
            </w:r>
          </w:p>
        </w:tc>
        <w:tc>
          <w:tcPr>
            <w:tcW w:w="851"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1</w:t>
            </w:r>
            <w:r w:rsidRPr="00B94404">
              <w:rPr>
                <w:rFonts w:ascii="宋体" w:hAnsi="宋体" w:cs="Arial" w:hint="eastAsia"/>
                <w:color w:val="000000"/>
                <w:kern w:val="0"/>
                <w:sz w:val="24"/>
              </w:rPr>
              <w:t>套</w:t>
            </w:r>
          </w:p>
        </w:tc>
        <w:tc>
          <w:tcPr>
            <w:tcW w:w="1780" w:type="dxa"/>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不少于</w:t>
            </w:r>
            <w:r w:rsidRPr="00B94404">
              <w:rPr>
                <w:rFonts w:ascii="宋体" w:hAnsi="宋体" w:cs="Arial" w:hint="eastAsia"/>
                <w:color w:val="000000"/>
                <w:kern w:val="0"/>
                <w:sz w:val="24"/>
              </w:rPr>
              <w:t>3500</w:t>
            </w:r>
            <w:r w:rsidRPr="00B94404">
              <w:rPr>
                <w:rFonts w:ascii="宋体" w:hAnsi="宋体" w:cs="Arial" w:hint="eastAsia"/>
                <w:color w:val="000000"/>
                <w:kern w:val="0"/>
                <w:sz w:val="24"/>
              </w:rPr>
              <w:t>字</w:t>
            </w:r>
          </w:p>
        </w:tc>
      </w:tr>
      <w:tr w:rsidR="001930D6" w:rsidRPr="00B94404" w:rsidTr="00454972">
        <w:trPr>
          <w:trHeight w:val="20"/>
        </w:trPr>
        <w:tc>
          <w:tcPr>
            <w:tcW w:w="781" w:type="dxa"/>
            <w:vMerge/>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4</w:t>
            </w:r>
          </w:p>
        </w:tc>
        <w:tc>
          <w:tcPr>
            <w:tcW w:w="2994"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课次评价方案</w:t>
            </w:r>
          </w:p>
        </w:tc>
        <w:tc>
          <w:tcPr>
            <w:tcW w:w="851"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29</w:t>
            </w:r>
            <w:r w:rsidRPr="00B94404">
              <w:rPr>
                <w:rFonts w:ascii="宋体" w:hAnsi="宋体" w:cs="Arial" w:hint="eastAsia"/>
                <w:color w:val="000000"/>
                <w:kern w:val="0"/>
                <w:sz w:val="24"/>
              </w:rPr>
              <w:t>个</w:t>
            </w:r>
          </w:p>
        </w:tc>
        <w:tc>
          <w:tcPr>
            <w:tcW w:w="1780" w:type="dxa"/>
          </w:tcPr>
          <w:p w:rsidR="001930D6" w:rsidRPr="00B94404" w:rsidRDefault="001930D6" w:rsidP="00454972">
            <w:pPr>
              <w:widowControl/>
              <w:spacing w:line="360" w:lineRule="auto"/>
              <w:rPr>
                <w:rFonts w:ascii="宋体" w:hAnsi="宋体" w:cs="Arial"/>
                <w:color w:val="000000"/>
                <w:kern w:val="0"/>
                <w:sz w:val="24"/>
              </w:rPr>
            </w:pPr>
            <w:r w:rsidRPr="00B94404">
              <w:rPr>
                <w:rFonts w:ascii="宋体" w:hAnsi="宋体" w:cs="Arial" w:hint="eastAsia"/>
                <w:color w:val="000000"/>
                <w:kern w:val="0"/>
                <w:sz w:val="24"/>
              </w:rPr>
              <w:t>2</w:t>
            </w:r>
            <w:r w:rsidRPr="00B94404">
              <w:rPr>
                <w:rFonts w:ascii="宋体" w:hAnsi="宋体" w:cs="Arial" w:hint="eastAsia"/>
                <w:color w:val="000000"/>
                <w:kern w:val="0"/>
                <w:sz w:val="24"/>
              </w:rPr>
              <w:t>种评价方式</w:t>
            </w:r>
          </w:p>
        </w:tc>
      </w:tr>
      <w:tr w:rsidR="001930D6" w:rsidRPr="00B94404" w:rsidTr="00454972">
        <w:trPr>
          <w:trHeight w:val="20"/>
        </w:trPr>
        <w:tc>
          <w:tcPr>
            <w:tcW w:w="781" w:type="dxa"/>
            <w:vMerge/>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5</w:t>
            </w:r>
          </w:p>
        </w:tc>
        <w:tc>
          <w:tcPr>
            <w:tcW w:w="2994"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优化教案</w:t>
            </w:r>
          </w:p>
        </w:tc>
        <w:tc>
          <w:tcPr>
            <w:tcW w:w="851"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29</w:t>
            </w:r>
            <w:r w:rsidRPr="00B94404">
              <w:rPr>
                <w:rFonts w:ascii="宋体" w:hAnsi="宋体" w:cs="Arial" w:hint="eastAsia"/>
                <w:color w:val="000000"/>
                <w:kern w:val="0"/>
                <w:sz w:val="24"/>
              </w:rPr>
              <w:t>份</w:t>
            </w:r>
          </w:p>
        </w:tc>
        <w:tc>
          <w:tcPr>
            <w:tcW w:w="1780" w:type="dxa"/>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不少于</w:t>
            </w:r>
            <w:r w:rsidRPr="00B94404">
              <w:rPr>
                <w:rFonts w:ascii="宋体" w:hAnsi="宋体" w:cs="Arial" w:hint="eastAsia"/>
                <w:color w:val="000000"/>
                <w:kern w:val="0"/>
                <w:sz w:val="24"/>
              </w:rPr>
              <w:t>5000</w:t>
            </w:r>
            <w:r w:rsidRPr="00B94404">
              <w:rPr>
                <w:rFonts w:ascii="宋体" w:hAnsi="宋体" w:cs="Arial" w:hint="eastAsia"/>
                <w:color w:val="000000"/>
                <w:kern w:val="0"/>
                <w:sz w:val="24"/>
              </w:rPr>
              <w:t>字</w:t>
            </w:r>
          </w:p>
        </w:tc>
      </w:tr>
      <w:tr w:rsidR="001930D6" w:rsidRPr="00B94404" w:rsidTr="00454972">
        <w:trPr>
          <w:trHeight w:val="20"/>
        </w:trPr>
        <w:tc>
          <w:tcPr>
            <w:tcW w:w="781" w:type="dxa"/>
            <w:vMerge/>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6</w:t>
            </w:r>
          </w:p>
        </w:tc>
        <w:tc>
          <w:tcPr>
            <w:tcW w:w="2994"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优化教学流程设计</w:t>
            </w:r>
          </w:p>
        </w:tc>
        <w:tc>
          <w:tcPr>
            <w:tcW w:w="851"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1</w:t>
            </w:r>
            <w:r w:rsidRPr="00B94404">
              <w:rPr>
                <w:rFonts w:ascii="宋体" w:hAnsi="宋体" w:cs="Arial" w:hint="eastAsia"/>
                <w:color w:val="000000"/>
                <w:kern w:val="0"/>
                <w:sz w:val="24"/>
              </w:rPr>
              <w:t>套</w:t>
            </w:r>
          </w:p>
        </w:tc>
        <w:tc>
          <w:tcPr>
            <w:tcW w:w="1780" w:type="dxa"/>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2</w:t>
            </w:r>
            <w:r w:rsidRPr="00B94404">
              <w:rPr>
                <w:rFonts w:ascii="宋体" w:hAnsi="宋体" w:cs="Arial" w:hint="eastAsia"/>
                <w:color w:val="000000"/>
                <w:kern w:val="0"/>
                <w:sz w:val="24"/>
              </w:rPr>
              <w:t>种教学流程</w:t>
            </w:r>
          </w:p>
        </w:tc>
      </w:tr>
      <w:tr w:rsidR="001930D6" w:rsidRPr="00B94404" w:rsidTr="00454972">
        <w:trPr>
          <w:trHeight w:val="20"/>
        </w:trPr>
        <w:tc>
          <w:tcPr>
            <w:tcW w:w="781" w:type="dxa"/>
            <w:vMerge/>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7</w:t>
            </w:r>
          </w:p>
        </w:tc>
        <w:tc>
          <w:tcPr>
            <w:tcW w:w="2994"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教学课件美化</w:t>
            </w:r>
          </w:p>
        </w:tc>
        <w:tc>
          <w:tcPr>
            <w:tcW w:w="851"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1</w:t>
            </w:r>
            <w:r w:rsidRPr="00B94404">
              <w:rPr>
                <w:rFonts w:ascii="宋体" w:hAnsi="宋体" w:cs="Arial" w:hint="eastAsia"/>
                <w:color w:val="000000"/>
                <w:kern w:val="0"/>
                <w:sz w:val="24"/>
              </w:rPr>
              <w:t>套</w:t>
            </w:r>
          </w:p>
        </w:tc>
        <w:tc>
          <w:tcPr>
            <w:tcW w:w="1780" w:type="dxa"/>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每份不少于</w:t>
            </w:r>
            <w:r w:rsidRPr="00B94404">
              <w:rPr>
                <w:rFonts w:ascii="宋体" w:hAnsi="宋体" w:cs="Arial" w:hint="eastAsia"/>
                <w:color w:val="000000"/>
                <w:kern w:val="0"/>
                <w:sz w:val="24"/>
              </w:rPr>
              <w:t>15</w:t>
            </w:r>
            <w:r w:rsidRPr="00B94404">
              <w:rPr>
                <w:rFonts w:ascii="宋体" w:hAnsi="宋体" w:cs="Arial" w:hint="eastAsia"/>
                <w:color w:val="000000"/>
                <w:kern w:val="0"/>
                <w:sz w:val="24"/>
              </w:rPr>
              <w:t>页</w:t>
            </w:r>
          </w:p>
        </w:tc>
      </w:tr>
      <w:tr w:rsidR="001930D6" w:rsidRPr="00B94404" w:rsidTr="00454972">
        <w:trPr>
          <w:trHeight w:val="20"/>
        </w:trPr>
        <w:tc>
          <w:tcPr>
            <w:tcW w:w="781" w:type="dxa"/>
            <w:vMerge w:val="restart"/>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4</w:t>
            </w:r>
          </w:p>
        </w:tc>
        <w:tc>
          <w:tcPr>
            <w:tcW w:w="1211" w:type="dxa"/>
            <w:vMerge w:val="restart"/>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在线开放</w:t>
            </w:r>
            <w:r w:rsidRPr="00B94404">
              <w:rPr>
                <w:rFonts w:ascii="宋体" w:hAnsi="宋体" w:cs="Arial" w:hint="eastAsia"/>
                <w:color w:val="000000"/>
                <w:kern w:val="0"/>
                <w:sz w:val="24"/>
              </w:rPr>
              <w:lastRenderedPageBreak/>
              <w:t>课程考核测验试题开发</w:t>
            </w:r>
          </w:p>
        </w:tc>
        <w:tc>
          <w:tcPr>
            <w:tcW w:w="679"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lastRenderedPageBreak/>
              <w:t>1</w:t>
            </w:r>
          </w:p>
        </w:tc>
        <w:tc>
          <w:tcPr>
            <w:tcW w:w="2994"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期中考试试卷及评分标准</w:t>
            </w:r>
          </w:p>
        </w:tc>
        <w:tc>
          <w:tcPr>
            <w:tcW w:w="851"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1</w:t>
            </w:r>
            <w:r w:rsidRPr="00B94404">
              <w:rPr>
                <w:rFonts w:ascii="宋体" w:hAnsi="宋体" w:cs="Arial" w:hint="eastAsia"/>
                <w:color w:val="000000"/>
                <w:kern w:val="0"/>
                <w:sz w:val="24"/>
              </w:rPr>
              <w:t>套</w:t>
            </w:r>
          </w:p>
        </w:tc>
        <w:tc>
          <w:tcPr>
            <w:tcW w:w="1780" w:type="dxa"/>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每套试卷不少</w:t>
            </w:r>
            <w:r w:rsidRPr="00B94404">
              <w:rPr>
                <w:rFonts w:ascii="宋体" w:hAnsi="宋体" w:cs="Arial" w:hint="eastAsia"/>
                <w:color w:val="000000"/>
                <w:kern w:val="0"/>
                <w:sz w:val="24"/>
              </w:rPr>
              <w:lastRenderedPageBreak/>
              <w:t>于</w:t>
            </w:r>
            <w:r w:rsidRPr="00B94404">
              <w:rPr>
                <w:rFonts w:ascii="宋体" w:hAnsi="宋体" w:cs="Arial" w:hint="eastAsia"/>
                <w:color w:val="000000"/>
                <w:kern w:val="0"/>
                <w:sz w:val="24"/>
              </w:rPr>
              <w:t>60</w:t>
            </w:r>
            <w:r w:rsidRPr="00B94404">
              <w:rPr>
                <w:rFonts w:ascii="宋体" w:hAnsi="宋体" w:cs="Arial" w:hint="eastAsia"/>
                <w:color w:val="000000"/>
                <w:kern w:val="0"/>
                <w:sz w:val="24"/>
              </w:rPr>
              <w:t>题，题型不少于</w:t>
            </w:r>
            <w:r w:rsidRPr="00B94404">
              <w:rPr>
                <w:rFonts w:ascii="宋体" w:hAnsi="宋体" w:cs="Arial" w:hint="eastAsia"/>
                <w:color w:val="000000"/>
                <w:kern w:val="0"/>
                <w:sz w:val="24"/>
              </w:rPr>
              <w:t>5</w:t>
            </w:r>
            <w:r w:rsidRPr="00B94404">
              <w:rPr>
                <w:rFonts w:ascii="宋体" w:hAnsi="宋体" w:cs="Arial" w:hint="eastAsia"/>
                <w:color w:val="000000"/>
                <w:kern w:val="0"/>
                <w:sz w:val="24"/>
              </w:rPr>
              <w:t>类</w:t>
            </w:r>
          </w:p>
        </w:tc>
      </w:tr>
      <w:tr w:rsidR="001930D6" w:rsidRPr="00B94404" w:rsidTr="00454972">
        <w:trPr>
          <w:trHeight w:val="20"/>
        </w:trPr>
        <w:tc>
          <w:tcPr>
            <w:tcW w:w="781" w:type="dxa"/>
            <w:vMerge/>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2</w:t>
            </w:r>
          </w:p>
        </w:tc>
        <w:tc>
          <w:tcPr>
            <w:tcW w:w="2994"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期末考试试卷及评分标准</w:t>
            </w:r>
          </w:p>
        </w:tc>
        <w:tc>
          <w:tcPr>
            <w:tcW w:w="851"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1</w:t>
            </w:r>
            <w:r w:rsidRPr="00B94404">
              <w:rPr>
                <w:rFonts w:ascii="宋体" w:hAnsi="宋体" w:cs="Arial" w:hint="eastAsia"/>
                <w:color w:val="000000"/>
                <w:kern w:val="0"/>
                <w:sz w:val="24"/>
              </w:rPr>
              <w:t>套</w:t>
            </w:r>
          </w:p>
        </w:tc>
        <w:tc>
          <w:tcPr>
            <w:tcW w:w="1780" w:type="dxa"/>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每套试卷不少于</w:t>
            </w:r>
            <w:r w:rsidRPr="00B94404">
              <w:rPr>
                <w:rFonts w:ascii="宋体" w:hAnsi="宋体" w:cs="Arial" w:hint="eastAsia"/>
                <w:color w:val="000000"/>
                <w:kern w:val="0"/>
                <w:sz w:val="24"/>
              </w:rPr>
              <w:t>60</w:t>
            </w:r>
            <w:r w:rsidRPr="00B94404">
              <w:rPr>
                <w:rFonts w:ascii="宋体" w:hAnsi="宋体" w:cs="Arial" w:hint="eastAsia"/>
                <w:color w:val="000000"/>
                <w:kern w:val="0"/>
                <w:sz w:val="24"/>
              </w:rPr>
              <w:t>题，题型不少于</w:t>
            </w:r>
            <w:r w:rsidRPr="00B94404">
              <w:rPr>
                <w:rFonts w:ascii="宋体" w:hAnsi="宋体" w:cs="Arial" w:hint="eastAsia"/>
                <w:color w:val="000000"/>
                <w:kern w:val="0"/>
                <w:sz w:val="24"/>
              </w:rPr>
              <w:t>5</w:t>
            </w:r>
            <w:r w:rsidRPr="00B94404">
              <w:rPr>
                <w:rFonts w:ascii="宋体" w:hAnsi="宋体" w:cs="Arial" w:hint="eastAsia"/>
                <w:color w:val="000000"/>
                <w:kern w:val="0"/>
                <w:sz w:val="24"/>
              </w:rPr>
              <w:t>类</w:t>
            </w:r>
          </w:p>
        </w:tc>
      </w:tr>
      <w:tr w:rsidR="001930D6" w:rsidRPr="00B94404" w:rsidTr="00454972">
        <w:trPr>
          <w:trHeight w:val="20"/>
        </w:trPr>
        <w:tc>
          <w:tcPr>
            <w:tcW w:w="781" w:type="dxa"/>
            <w:vMerge/>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3</w:t>
            </w:r>
          </w:p>
        </w:tc>
        <w:tc>
          <w:tcPr>
            <w:tcW w:w="2994"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hint="eastAsia"/>
                <w:sz w:val="24"/>
              </w:rPr>
              <w:t>根据专家修改意见及考试情况反馈，完善考核试题</w:t>
            </w:r>
          </w:p>
        </w:tc>
        <w:tc>
          <w:tcPr>
            <w:tcW w:w="851" w:type="dxa"/>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2</w:t>
            </w:r>
            <w:r w:rsidRPr="00B94404">
              <w:rPr>
                <w:rFonts w:ascii="宋体" w:hAnsi="宋体" w:cs="Arial" w:hint="eastAsia"/>
                <w:color w:val="000000"/>
                <w:kern w:val="0"/>
                <w:sz w:val="24"/>
              </w:rPr>
              <w:t>套</w:t>
            </w:r>
          </w:p>
        </w:tc>
        <w:tc>
          <w:tcPr>
            <w:tcW w:w="1780" w:type="dxa"/>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w:t>
            </w:r>
          </w:p>
        </w:tc>
      </w:tr>
      <w:tr w:rsidR="001930D6" w:rsidRPr="00B94404" w:rsidTr="00454972">
        <w:trPr>
          <w:trHeight w:val="20"/>
        </w:trPr>
        <w:tc>
          <w:tcPr>
            <w:tcW w:w="781" w:type="dxa"/>
            <w:vMerge w:val="restart"/>
            <w:shd w:val="clear" w:color="auto" w:fill="auto"/>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5</w:t>
            </w:r>
          </w:p>
        </w:tc>
        <w:tc>
          <w:tcPr>
            <w:tcW w:w="1211" w:type="dxa"/>
            <w:vMerge w:val="restart"/>
            <w:shd w:val="clear" w:color="auto" w:fill="auto"/>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市级课程学习平台组课及资料上传</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1</w:t>
            </w:r>
          </w:p>
        </w:tc>
        <w:tc>
          <w:tcPr>
            <w:tcW w:w="2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课程实时更新，课程按市级要求在市级课程平台上实时更新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1</w:t>
            </w:r>
            <w:r w:rsidRPr="00B94404">
              <w:rPr>
                <w:rFonts w:ascii="宋体" w:hAnsi="宋体" w:cs="Arial" w:hint="eastAsia"/>
                <w:color w:val="000000"/>
                <w:kern w:val="0"/>
                <w:sz w:val="24"/>
              </w:rPr>
              <w:t>套</w:t>
            </w:r>
          </w:p>
        </w:tc>
        <w:tc>
          <w:tcPr>
            <w:tcW w:w="1780" w:type="dxa"/>
            <w:tcBorders>
              <w:top w:val="single" w:sz="4" w:space="0" w:color="auto"/>
              <w:left w:val="single" w:sz="4" w:space="0" w:color="auto"/>
              <w:bottom w:val="single" w:sz="4" w:space="0" w:color="auto"/>
              <w:right w:val="single" w:sz="4" w:space="0" w:color="auto"/>
            </w:tcBorders>
          </w:tcPr>
          <w:p w:rsidR="001930D6" w:rsidRPr="00B94404" w:rsidRDefault="001930D6" w:rsidP="00454972">
            <w:pPr>
              <w:widowControl/>
              <w:spacing w:line="360" w:lineRule="auto"/>
              <w:rPr>
                <w:rFonts w:ascii="宋体" w:hAnsi="宋体" w:cs="Arial"/>
                <w:color w:val="000000"/>
                <w:kern w:val="0"/>
                <w:sz w:val="24"/>
              </w:rPr>
            </w:pPr>
            <w:r w:rsidRPr="00B94404">
              <w:rPr>
                <w:rFonts w:ascii="宋体" w:hAnsi="宋体" w:cs="Arial" w:hint="eastAsia"/>
                <w:color w:val="000000"/>
                <w:kern w:val="0"/>
                <w:sz w:val="24"/>
              </w:rPr>
              <w:t>每个学期按市教委要求，对课程进行实时更新</w:t>
            </w:r>
          </w:p>
        </w:tc>
      </w:tr>
      <w:tr w:rsidR="001930D6" w:rsidRPr="00B94404" w:rsidTr="00454972">
        <w:trPr>
          <w:trHeight w:val="20"/>
        </w:trPr>
        <w:tc>
          <w:tcPr>
            <w:tcW w:w="781" w:type="dxa"/>
            <w:vMerge/>
            <w:vAlign w:val="center"/>
            <w:hideMark/>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vAlign w:val="center"/>
            <w:hideMark/>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2</w:t>
            </w:r>
          </w:p>
        </w:tc>
        <w:tc>
          <w:tcPr>
            <w:tcW w:w="2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课程设计，根据教学运用场景对平台模块进行设计、排版美化，并上传市平台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1</w:t>
            </w:r>
            <w:r w:rsidRPr="00B94404">
              <w:rPr>
                <w:rFonts w:ascii="宋体" w:hAnsi="宋体" w:cs="Arial" w:hint="eastAsia"/>
                <w:color w:val="000000"/>
                <w:kern w:val="0"/>
                <w:sz w:val="24"/>
              </w:rPr>
              <w:t>套</w:t>
            </w:r>
          </w:p>
        </w:tc>
        <w:tc>
          <w:tcPr>
            <w:tcW w:w="1780" w:type="dxa"/>
            <w:tcBorders>
              <w:top w:val="single" w:sz="4" w:space="0" w:color="auto"/>
              <w:left w:val="single" w:sz="4" w:space="0" w:color="auto"/>
              <w:bottom w:val="single" w:sz="4" w:space="0" w:color="auto"/>
              <w:right w:val="single" w:sz="4" w:space="0" w:color="auto"/>
            </w:tcBorders>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对所上传的文档进行相应格式排版美化，并进行上传。</w:t>
            </w:r>
          </w:p>
        </w:tc>
      </w:tr>
      <w:tr w:rsidR="001930D6" w:rsidRPr="00B94404" w:rsidTr="00454972">
        <w:trPr>
          <w:trHeight w:val="20"/>
        </w:trPr>
        <w:tc>
          <w:tcPr>
            <w:tcW w:w="781" w:type="dxa"/>
            <w:vMerge/>
            <w:vAlign w:val="center"/>
            <w:hideMark/>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vAlign w:val="center"/>
            <w:hideMark/>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3</w:t>
            </w:r>
          </w:p>
        </w:tc>
        <w:tc>
          <w:tcPr>
            <w:tcW w:w="2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课程平台整合，将在校内课程平台上进行整合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1</w:t>
            </w:r>
            <w:r w:rsidRPr="00B94404">
              <w:rPr>
                <w:rFonts w:ascii="宋体" w:hAnsi="宋体" w:cs="Arial" w:hint="eastAsia"/>
                <w:color w:val="000000"/>
                <w:kern w:val="0"/>
                <w:sz w:val="24"/>
              </w:rPr>
              <w:t>套</w:t>
            </w:r>
          </w:p>
        </w:tc>
        <w:tc>
          <w:tcPr>
            <w:tcW w:w="1780" w:type="dxa"/>
            <w:tcBorders>
              <w:top w:val="single" w:sz="4" w:space="0" w:color="auto"/>
              <w:left w:val="single" w:sz="4" w:space="0" w:color="auto"/>
              <w:bottom w:val="single" w:sz="4" w:space="0" w:color="auto"/>
              <w:right w:val="single" w:sz="4" w:space="0" w:color="auto"/>
            </w:tcBorders>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如有校内教学平台使用，根据市级课程要求需要进行整合。</w:t>
            </w:r>
          </w:p>
        </w:tc>
      </w:tr>
      <w:tr w:rsidR="001930D6" w:rsidRPr="00B94404" w:rsidTr="00454972">
        <w:trPr>
          <w:trHeight w:val="20"/>
        </w:trPr>
        <w:tc>
          <w:tcPr>
            <w:tcW w:w="781" w:type="dxa"/>
            <w:vMerge/>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1211" w:type="dxa"/>
            <w:vMerge/>
            <w:vAlign w:val="center"/>
          </w:tcPr>
          <w:p w:rsidR="001930D6" w:rsidRPr="00B94404" w:rsidRDefault="001930D6" w:rsidP="00454972">
            <w:pPr>
              <w:widowControl/>
              <w:spacing w:line="360" w:lineRule="auto"/>
              <w:jc w:val="center"/>
              <w:rPr>
                <w:rFonts w:ascii="宋体" w:hAnsi="宋体" w:cs="Arial"/>
                <w:color w:val="000000"/>
                <w:kern w:val="0"/>
                <w:sz w:val="24"/>
              </w:rPr>
            </w:pP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4</w:t>
            </w:r>
          </w:p>
        </w:tc>
        <w:tc>
          <w:tcPr>
            <w:tcW w:w="2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按照市级平台要求，将课程资源分类整理并上传课程资源库</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1</w:t>
            </w:r>
            <w:r w:rsidRPr="00B94404">
              <w:rPr>
                <w:rFonts w:ascii="宋体" w:hAnsi="宋体" w:cs="Arial" w:hint="eastAsia"/>
                <w:color w:val="000000"/>
                <w:kern w:val="0"/>
                <w:sz w:val="24"/>
              </w:rPr>
              <w:t>套</w:t>
            </w:r>
          </w:p>
        </w:tc>
        <w:tc>
          <w:tcPr>
            <w:tcW w:w="1780" w:type="dxa"/>
            <w:tcBorders>
              <w:top w:val="single" w:sz="4" w:space="0" w:color="auto"/>
              <w:left w:val="single" w:sz="4" w:space="0" w:color="auto"/>
              <w:bottom w:val="single" w:sz="4" w:space="0" w:color="auto"/>
              <w:right w:val="single" w:sz="4" w:space="0" w:color="auto"/>
            </w:tcBorders>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美化包装后上传至市级课程平台资源库中。</w:t>
            </w:r>
          </w:p>
        </w:tc>
      </w:tr>
      <w:tr w:rsidR="001930D6" w:rsidRPr="00B44E97" w:rsidTr="00454972">
        <w:trPr>
          <w:trHeight w:val="20"/>
        </w:trPr>
        <w:tc>
          <w:tcPr>
            <w:tcW w:w="781" w:type="dxa"/>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lastRenderedPageBreak/>
              <w:t>6</w:t>
            </w:r>
          </w:p>
        </w:tc>
        <w:tc>
          <w:tcPr>
            <w:tcW w:w="1211" w:type="dxa"/>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评审后续服务</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1</w:t>
            </w:r>
          </w:p>
        </w:tc>
        <w:tc>
          <w:tcPr>
            <w:tcW w:w="2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hint="eastAsia"/>
                <w:sz w:val="24"/>
              </w:rPr>
              <w:t>根据专家修改意见，并实施完成修改任务</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0D6" w:rsidRPr="00B94404"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1</w:t>
            </w:r>
            <w:r w:rsidRPr="00B94404">
              <w:rPr>
                <w:rFonts w:ascii="宋体" w:hAnsi="宋体" w:cs="Arial" w:hint="eastAsia"/>
                <w:color w:val="000000"/>
                <w:kern w:val="0"/>
                <w:sz w:val="24"/>
              </w:rPr>
              <w:t>套</w:t>
            </w:r>
          </w:p>
        </w:tc>
        <w:tc>
          <w:tcPr>
            <w:tcW w:w="1780" w:type="dxa"/>
            <w:tcBorders>
              <w:top w:val="single" w:sz="4" w:space="0" w:color="auto"/>
              <w:left w:val="single" w:sz="4" w:space="0" w:color="auto"/>
              <w:bottom w:val="single" w:sz="4" w:space="0" w:color="auto"/>
              <w:right w:val="single" w:sz="4" w:space="0" w:color="auto"/>
            </w:tcBorders>
          </w:tcPr>
          <w:p w:rsidR="001930D6" w:rsidRPr="00B44E97" w:rsidRDefault="001930D6" w:rsidP="00454972">
            <w:pPr>
              <w:widowControl/>
              <w:spacing w:line="360" w:lineRule="auto"/>
              <w:jc w:val="center"/>
              <w:rPr>
                <w:rFonts w:ascii="宋体" w:hAnsi="宋体" w:cs="Arial"/>
                <w:color w:val="000000"/>
                <w:kern w:val="0"/>
                <w:sz w:val="24"/>
              </w:rPr>
            </w:pPr>
            <w:r w:rsidRPr="00B94404">
              <w:rPr>
                <w:rFonts w:ascii="宋体" w:hAnsi="宋体" w:cs="Arial" w:hint="eastAsia"/>
                <w:color w:val="000000"/>
                <w:kern w:val="0"/>
                <w:sz w:val="24"/>
              </w:rPr>
              <w:t>完成各类修改</w:t>
            </w:r>
          </w:p>
        </w:tc>
      </w:tr>
    </w:tbl>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bCs/>
          <w:sz w:val="24"/>
        </w:rPr>
        <w:t>2</w:t>
      </w:r>
      <w:r w:rsidRPr="00B44E97">
        <w:rPr>
          <w:rFonts w:ascii="宋体" w:hAnsi="宋体" w:hint="eastAsia"/>
          <w:bCs/>
          <w:sz w:val="24"/>
        </w:rPr>
        <w:t>、资源开发前准备</w:t>
      </w:r>
    </w:p>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hint="eastAsia"/>
          <w:bCs/>
          <w:sz w:val="24"/>
        </w:rPr>
        <w:t>课程调研：在课程开发设计前都有项目经理（至少</w:t>
      </w:r>
      <w:r w:rsidRPr="00B44E97">
        <w:rPr>
          <w:rFonts w:ascii="宋体" w:hAnsi="宋体" w:hint="eastAsia"/>
          <w:bCs/>
          <w:sz w:val="24"/>
        </w:rPr>
        <w:t>1</w:t>
      </w:r>
      <w:r w:rsidRPr="00B44E97">
        <w:rPr>
          <w:rFonts w:ascii="宋体" w:hAnsi="宋体" w:hint="eastAsia"/>
          <w:bCs/>
          <w:sz w:val="24"/>
        </w:rPr>
        <w:t>名）和教学设计师（至少</w:t>
      </w:r>
      <w:r w:rsidRPr="00B44E97">
        <w:rPr>
          <w:rFonts w:ascii="宋体" w:hAnsi="宋体" w:hint="eastAsia"/>
          <w:bCs/>
          <w:sz w:val="24"/>
        </w:rPr>
        <w:t>1</w:t>
      </w:r>
      <w:r w:rsidRPr="00B44E97">
        <w:rPr>
          <w:rFonts w:ascii="宋体" w:hAnsi="宋体" w:hint="eastAsia"/>
          <w:bCs/>
          <w:sz w:val="24"/>
        </w:rPr>
        <w:t>名</w:t>
      </w:r>
      <w:r>
        <w:rPr>
          <w:rFonts w:ascii="宋体" w:hAnsi="宋体" w:hint="eastAsia"/>
          <w:bCs/>
          <w:sz w:val="24"/>
        </w:rPr>
        <w:t>，具有在与本校相类似学校教学经验</w:t>
      </w:r>
      <w:r w:rsidRPr="00B44E97">
        <w:rPr>
          <w:rFonts w:ascii="宋体" w:hAnsi="宋体" w:hint="eastAsia"/>
          <w:bCs/>
          <w:sz w:val="24"/>
        </w:rPr>
        <w:t>）对学习对象进行深入调研专业课程案例，并完成课程“任务目标”撰写及梳理课程大纲，并能够根据调研结果整合素材，编写出新的开发内容。调研期间，项目经理应全程在学校现场工作。</w:t>
      </w:r>
    </w:p>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bCs/>
          <w:sz w:val="24"/>
        </w:rPr>
        <w:t>3</w:t>
      </w:r>
      <w:r w:rsidRPr="00B44E97">
        <w:rPr>
          <w:rFonts w:ascii="宋体" w:hAnsi="宋体" w:hint="eastAsia"/>
          <w:bCs/>
          <w:sz w:val="24"/>
        </w:rPr>
        <w:t>、资源开发过程控制</w:t>
      </w:r>
    </w:p>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hint="eastAsia"/>
          <w:bCs/>
          <w:sz w:val="24"/>
        </w:rPr>
        <w:t>按时保质保量完成开放课程资源开发、审核、上线的工作，有较完备的开放课程资源开发流程，且对课程开发全过程的各环节输出物、各环节与甲方沟通和确认、各环节责任人及相关工作内容等都有明确的标准，实操性非常强，可以有效的管理课程开发过程中每个环节的质量提交开发过程中的项目管理文档，提交，提交开发过程中所涉及的影像素材源文件，包括图片、照片、视频等。</w:t>
      </w:r>
    </w:p>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bCs/>
          <w:sz w:val="24"/>
        </w:rPr>
        <w:t>4</w:t>
      </w:r>
      <w:r w:rsidRPr="00B44E97">
        <w:rPr>
          <w:rFonts w:ascii="宋体" w:hAnsi="宋体" w:hint="eastAsia"/>
          <w:bCs/>
          <w:sz w:val="24"/>
        </w:rPr>
        <w:t>、在线支撑（专门项目经理、专门团队）</w:t>
      </w:r>
    </w:p>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hint="eastAsia"/>
          <w:bCs/>
          <w:sz w:val="24"/>
        </w:rPr>
        <w:t>为甲方开放课程资源开发项目配备指点的项目经理，全程负责每个课程的需求调研、课程开发协调及项目管理、及课程质量检查；并在课程开发完成后</w:t>
      </w:r>
      <w:r w:rsidRPr="00B44E97">
        <w:rPr>
          <w:rFonts w:ascii="宋体" w:hAnsi="宋体" w:hint="eastAsia"/>
          <w:bCs/>
          <w:sz w:val="24"/>
        </w:rPr>
        <w:t>5</w:t>
      </w:r>
      <w:r w:rsidRPr="00B44E97">
        <w:rPr>
          <w:rFonts w:ascii="宋体" w:hAnsi="宋体" w:hint="eastAsia"/>
          <w:bCs/>
          <w:sz w:val="24"/>
        </w:rPr>
        <w:t>个工作日内到甲方上门安装；确保甲方员工能按时、正常、顺利地应用课程资源。</w:t>
      </w:r>
    </w:p>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bCs/>
          <w:sz w:val="24"/>
        </w:rPr>
        <w:t>5</w:t>
      </w:r>
      <w:r w:rsidRPr="00B44E97">
        <w:rPr>
          <w:rFonts w:ascii="宋体" w:hAnsi="宋体" w:hint="eastAsia"/>
          <w:bCs/>
          <w:sz w:val="24"/>
        </w:rPr>
        <w:t>、课程格式要求</w:t>
      </w:r>
    </w:p>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hint="eastAsia"/>
          <w:bCs/>
          <w:sz w:val="24"/>
        </w:rPr>
        <w:t>所有课程内容通过视频方式体现；课程不会对运行环境及网络安全性构成威胁；还应满足一般学习课程行业标准和性能操作质量要求。</w:t>
      </w:r>
    </w:p>
    <w:p w:rsidR="001930D6" w:rsidRPr="00B44E97" w:rsidRDefault="001930D6" w:rsidP="001930D6">
      <w:pPr>
        <w:spacing w:line="360" w:lineRule="auto"/>
        <w:ind w:firstLineChars="200" w:firstLine="480"/>
        <w:jc w:val="left"/>
        <w:rPr>
          <w:rFonts w:ascii="宋体" w:hAnsi="宋体"/>
          <w:bCs/>
          <w:sz w:val="24"/>
        </w:rPr>
      </w:pPr>
      <w:r>
        <w:rPr>
          <w:rFonts w:ascii="宋体" w:hAnsi="宋体" w:hint="eastAsia"/>
          <w:bCs/>
          <w:sz w:val="24"/>
        </w:rPr>
        <w:t>6</w:t>
      </w:r>
      <w:r w:rsidRPr="00B44E97">
        <w:rPr>
          <w:rFonts w:ascii="宋体" w:hAnsi="宋体" w:hint="eastAsia"/>
          <w:bCs/>
          <w:sz w:val="24"/>
        </w:rPr>
        <w:t>、各类课程资料都能完整保存，统一管理。</w:t>
      </w:r>
    </w:p>
    <w:p w:rsidR="001930D6" w:rsidRPr="00B44E97" w:rsidRDefault="001930D6" w:rsidP="001930D6">
      <w:pPr>
        <w:spacing w:line="360" w:lineRule="auto"/>
        <w:jc w:val="left"/>
        <w:rPr>
          <w:rFonts w:ascii="宋体" w:hAnsi="宋体"/>
          <w:b/>
          <w:sz w:val="24"/>
        </w:rPr>
      </w:pPr>
      <w:r w:rsidRPr="00B44E97">
        <w:rPr>
          <w:rFonts w:ascii="宋体" w:hAnsi="宋体" w:hint="eastAsia"/>
          <w:b/>
          <w:sz w:val="24"/>
        </w:rPr>
        <w:t>（</w:t>
      </w:r>
      <w:r>
        <w:rPr>
          <w:rFonts w:ascii="宋体" w:hAnsi="宋体" w:hint="eastAsia"/>
          <w:b/>
          <w:sz w:val="24"/>
        </w:rPr>
        <w:t>二</w:t>
      </w:r>
      <w:r w:rsidRPr="00B44E97">
        <w:rPr>
          <w:rFonts w:ascii="宋体" w:hAnsi="宋体" w:hint="eastAsia"/>
          <w:b/>
          <w:sz w:val="24"/>
        </w:rPr>
        <w:t>）技术要求</w:t>
      </w:r>
    </w:p>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hint="eastAsia"/>
          <w:bCs/>
          <w:sz w:val="24"/>
        </w:rPr>
        <w:lastRenderedPageBreak/>
        <w:t>1</w:t>
      </w:r>
      <w:r w:rsidRPr="00B44E97">
        <w:rPr>
          <w:rFonts w:ascii="宋体" w:hAnsi="宋体" w:hint="eastAsia"/>
          <w:bCs/>
          <w:sz w:val="24"/>
        </w:rPr>
        <w:t>、适用平台</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074"/>
        <w:gridCol w:w="3448"/>
      </w:tblGrid>
      <w:tr w:rsidR="001930D6" w:rsidRPr="00B44E97" w:rsidTr="00454972">
        <w:trPr>
          <w:trHeight w:val="110"/>
          <w:jc w:val="center"/>
        </w:trPr>
        <w:tc>
          <w:tcPr>
            <w:tcW w:w="5000" w:type="pct"/>
            <w:gridSpan w:val="2"/>
            <w:vAlign w:val="center"/>
          </w:tcPr>
          <w:p w:rsidR="001930D6" w:rsidRPr="00B44E97" w:rsidRDefault="001930D6" w:rsidP="00454972">
            <w:pPr>
              <w:pStyle w:val="Default"/>
              <w:spacing w:line="360" w:lineRule="auto"/>
              <w:jc w:val="center"/>
              <w:rPr>
                <w:rFonts w:ascii="宋体" w:hAnsi="宋体"/>
                <w:color w:val="auto"/>
                <w:kern w:val="2"/>
              </w:rPr>
            </w:pPr>
            <w:r w:rsidRPr="00B44E97">
              <w:rPr>
                <w:rFonts w:ascii="宋体" w:hAnsi="宋体"/>
                <w:color w:val="auto"/>
                <w:kern w:val="2"/>
              </w:rPr>
              <w:t>适用平台</w:t>
            </w:r>
          </w:p>
        </w:tc>
      </w:tr>
      <w:tr w:rsidR="001930D6" w:rsidRPr="00B44E97" w:rsidTr="00454972">
        <w:trPr>
          <w:trHeight w:val="110"/>
          <w:jc w:val="center"/>
        </w:trPr>
        <w:tc>
          <w:tcPr>
            <w:tcW w:w="2977" w:type="pct"/>
            <w:vAlign w:val="center"/>
          </w:tcPr>
          <w:p w:rsidR="001930D6" w:rsidRPr="00B44E97" w:rsidRDefault="001930D6" w:rsidP="00454972">
            <w:pPr>
              <w:pStyle w:val="Default"/>
              <w:spacing w:line="360" w:lineRule="auto"/>
              <w:jc w:val="center"/>
              <w:rPr>
                <w:rFonts w:ascii="宋体" w:hAnsi="宋体"/>
                <w:color w:val="auto"/>
                <w:kern w:val="2"/>
              </w:rPr>
            </w:pPr>
            <w:r w:rsidRPr="00B44E97">
              <w:rPr>
                <w:rFonts w:ascii="宋体" w:hAnsi="宋体"/>
                <w:color w:val="auto"/>
                <w:kern w:val="2"/>
              </w:rPr>
              <w:t>PC端</w:t>
            </w:r>
          </w:p>
        </w:tc>
        <w:tc>
          <w:tcPr>
            <w:tcW w:w="2023" w:type="pct"/>
            <w:vAlign w:val="center"/>
          </w:tcPr>
          <w:p w:rsidR="001930D6" w:rsidRPr="00B44E97" w:rsidRDefault="001930D6" w:rsidP="00454972">
            <w:pPr>
              <w:pStyle w:val="Default"/>
              <w:spacing w:line="360" w:lineRule="auto"/>
              <w:jc w:val="center"/>
              <w:rPr>
                <w:rFonts w:ascii="宋体" w:hAnsi="宋体"/>
                <w:color w:val="auto"/>
                <w:kern w:val="2"/>
              </w:rPr>
            </w:pPr>
            <w:r w:rsidRPr="00B44E97">
              <w:rPr>
                <w:rFonts w:ascii="宋体" w:hAnsi="宋体"/>
                <w:color w:val="auto"/>
                <w:kern w:val="2"/>
              </w:rPr>
              <w:t>移动端</w:t>
            </w:r>
          </w:p>
        </w:tc>
      </w:tr>
      <w:tr w:rsidR="001930D6" w:rsidRPr="00B44E97" w:rsidTr="00454972">
        <w:trPr>
          <w:trHeight w:val="110"/>
          <w:jc w:val="center"/>
        </w:trPr>
        <w:tc>
          <w:tcPr>
            <w:tcW w:w="2977" w:type="pct"/>
            <w:vAlign w:val="center"/>
          </w:tcPr>
          <w:p w:rsidR="001930D6" w:rsidRPr="00B44E97" w:rsidRDefault="001930D6" w:rsidP="00454972">
            <w:pPr>
              <w:pStyle w:val="Default"/>
              <w:spacing w:line="360" w:lineRule="auto"/>
              <w:jc w:val="center"/>
              <w:rPr>
                <w:rFonts w:ascii="宋体" w:hAnsi="宋体"/>
                <w:color w:val="auto"/>
                <w:kern w:val="2"/>
              </w:rPr>
            </w:pPr>
            <w:r w:rsidRPr="00B44E97">
              <w:rPr>
                <w:rFonts w:ascii="宋体" w:hAnsi="宋体"/>
                <w:color w:val="auto"/>
                <w:kern w:val="2"/>
              </w:rPr>
              <w:t>支持Chrome，Safari，Firefox，Opera、IE11、360浏览器、搜狗浏览器、遨游浏览器、QQ浏览器等主流PC端浏览器</w:t>
            </w:r>
          </w:p>
        </w:tc>
        <w:tc>
          <w:tcPr>
            <w:tcW w:w="2023" w:type="pct"/>
            <w:vAlign w:val="center"/>
          </w:tcPr>
          <w:p w:rsidR="001930D6" w:rsidRPr="00B44E97" w:rsidRDefault="001930D6" w:rsidP="00454972">
            <w:pPr>
              <w:pStyle w:val="Default"/>
              <w:spacing w:line="360" w:lineRule="auto"/>
              <w:jc w:val="center"/>
              <w:rPr>
                <w:rFonts w:ascii="宋体" w:hAnsi="宋体"/>
                <w:color w:val="auto"/>
                <w:kern w:val="2"/>
              </w:rPr>
            </w:pPr>
            <w:r w:rsidRPr="00B44E97">
              <w:rPr>
                <w:rFonts w:ascii="宋体" w:hAnsi="宋体"/>
                <w:color w:val="auto"/>
                <w:kern w:val="2"/>
              </w:rPr>
              <w:t>支持Safari、UC、QQ等主流移动端浏览器</w:t>
            </w:r>
          </w:p>
        </w:tc>
      </w:tr>
      <w:tr w:rsidR="001930D6" w:rsidRPr="00B44E97" w:rsidTr="00454972">
        <w:trPr>
          <w:trHeight w:val="110"/>
          <w:jc w:val="center"/>
        </w:trPr>
        <w:tc>
          <w:tcPr>
            <w:tcW w:w="2977" w:type="pct"/>
            <w:vAlign w:val="center"/>
          </w:tcPr>
          <w:p w:rsidR="001930D6" w:rsidRPr="00B44E97" w:rsidRDefault="001930D6" w:rsidP="00454972">
            <w:pPr>
              <w:pStyle w:val="Default"/>
              <w:spacing w:line="360" w:lineRule="auto"/>
              <w:jc w:val="center"/>
              <w:rPr>
                <w:rFonts w:ascii="宋体" w:hAnsi="宋体"/>
                <w:color w:val="auto"/>
                <w:kern w:val="2"/>
              </w:rPr>
            </w:pPr>
            <w:r w:rsidRPr="00B44E97">
              <w:rPr>
                <w:rFonts w:ascii="宋体" w:hAnsi="宋体"/>
                <w:color w:val="auto"/>
                <w:kern w:val="2"/>
              </w:rPr>
              <w:t>支持Windows操作系统</w:t>
            </w:r>
          </w:p>
        </w:tc>
        <w:tc>
          <w:tcPr>
            <w:tcW w:w="2023" w:type="pct"/>
            <w:vAlign w:val="center"/>
          </w:tcPr>
          <w:p w:rsidR="001930D6" w:rsidRPr="00B44E97" w:rsidRDefault="001930D6" w:rsidP="00454972">
            <w:pPr>
              <w:pStyle w:val="Default"/>
              <w:spacing w:line="360" w:lineRule="auto"/>
              <w:jc w:val="center"/>
              <w:rPr>
                <w:rFonts w:ascii="宋体" w:hAnsi="宋体"/>
                <w:color w:val="auto"/>
                <w:kern w:val="2"/>
              </w:rPr>
            </w:pPr>
            <w:r w:rsidRPr="00B44E97">
              <w:rPr>
                <w:rFonts w:ascii="宋体" w:hAnsi="宋体"/>
                <w:color w:val="auto"/>
                <w:kern w:val="2"/>
              </w:rPr>
              <w:t>支持IOS, Android操作系统</w:t>
            </w:r>
          </w:p>
        </w:tc>
      </w:tr>
    </w:tbl>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hint="eastAsia"/>
          <w:bCs/>
          <w:sz w:val="24"/>
        </w:rPr>
        <w:t>2</w:t>
      </w:r>
      <w:r w:rsidRPr="00B44E97">
        <w:rPr>
          <w:rFonts w:ascii="宋体" w:hAnsi="宋体" w:hint="eastAsia"/>
          <w:bCs/>
          <w:sz w:val="24"/>
        </w:rPr>
        <w:t>、课程资源包制作标准</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1241"/>
        <w:gridCol w:w="7281"/>
      </w:tblGrid>
      <w:tr w:rsidR="001930D6" w:rsidRPr="00B44E97" w:rsidTr="00454972">
        <w:trPr>
          <w:trHeight w:val="20"/>
          <w:jc w:val="center"/>
        </w:trPr>
        <w:tc>
          <w:tcPr>
            <w:tcW w:w="728" w:type="pc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b/>
                <w:bCs/>
                <w:sz w:val="24"/>
              </w:rPr>
            </w:pPr>
            <w:r w:rsidRPr="00B44E97">
              <w:rPr>
                <w:rFonts w:ascii="宋体" w:hAnsi="宋体"/>
                <w:b/>
                <w:bCs/>
                <w:sz w:val="24"/>
              </w:rPr>
              <w:t>资源类型</w:t>
            </w:r>
          </w:p>
        </w:tc>
        <w:tc>
          <w:tcPr>
            <w:tcW w:w="4272"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cs="宋体"/>
                <w:b/>
                <w:bCs/>
                <w:sz w:val="24"/>
              </w:rPr>
            </w:pPr>
            <w:r w:rsidRPr="00B44E97">
              <w:rPr>
                <w:rFonts w:ascii="宋体" w:hAnsi="宋体"/>
                <w:b/>
                <w:bCs/>
                <w:sz w:val="24"/>
              </w:rPr>
              <w:t>建设标准</w:t>
            </w:r>
          </w:p>
        </w:tc>
      </w:tr>
      <w:tr w:rsidR="001930D6" w:rsidRPr="00B44E97" w:rsidTr="00454972">
        <w:trPr>
          <w:trHeight w:val="20"/>
          <w:jc w:val="center"/>
        </w:trPr>
        <w:tc>
          <w:tcPr>
            <w:tcW w:w="728" w:type="pc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sz w:val="24"/>
              </w:rPr>
              <w:t>课程包</w:t>
            </w:r>
          </w:p>
        </w:tc>
        <w:tc>
          <w:tcPr>
            <w:tcW w:w="4272"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sz w:val="24"/>
              </w:rPr>
              <w:t>课程包的总容量不大于</w:t>
            </w:r>
            <w:r w:rsidRPr="00B44E97">
              <w:rPr>
                <w:rFonts w:ascii="宋体" w:hAnsi="宋体"/>
                <w:sz w:val="24"/>
              </w:rPr>
              <w:t xml:space="preserve"> </w:t>
            </w:r>
            <w:r w:rsidRPr="00B44E97">
              <w:rPr>
                <w:rFonts w:ascii="宋体" w:hAnsi="宋体" w:hint="eastAsia"/>
                <w:sz w:val="24"/>
              </w:rPr>
              <w:t>5</w:t>
            </w:r>
            <w:r w:rsidRPr="00B44E97">
              <w:rPr>
                <w:rFonts w:ascii="宋体" w:hAnsi="宋体"/>
                <w:sz w:val="24"/>
              </w:rPr>
              <w:t>G</w:t>
            </w:r>
          </w:p>
        </w:tc>
      </w:tr>
      <w:tr w:rsidR="001930D6" w:rsidRPr="00B44E97" w:rsidTr="00454972">
        <w:trPr>
          <w:trHeight w:val="20"/>
          <w:jc w:val="center"/>
        </w:trPr>
        <w:tc>
          <w:tcPr>
            <w:tcW w:w="728" w:type="pc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sz w:val="24"/>
              </w:rPr>
              <w:t>图片</w:t>
            </w:r>
          </w:p>
        </w:tc>
        <w:tc>
          <w:tcPr>
            <w:tcW w:w="4272"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sz w:val="24"/>
              </w:rPr>
              <w:t>单张图片不能超过</w:t>
            </w:r>
            <w:r w:rsidRPr="00B44E97">
              <w:rPr>
                <w:rFonts w:ascii="宋体" w:hAnsi="宋体"/>
                <w:sz w:val="24"/>
              </w:rPr>
              <w:t xml:space="preserve"> 800k</w:t>
            </w:r>
          </w:p>
        </w:tc>
      </w:tr>
      <w:tr w:rsidR="001930D6" w:rsidRPr="00B44E97" w:rsidTr="00454972">
        <w:trPr>
          <w:trHeight w:val="20"/>
          <w:jc w:val="center"/>
        </w:trPr>
        <w:tc>
          <w:tcPr>
            <w:tcW w:w="728" w:type="pc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sz w:val="24"/>
              </w:rPr>
              <w:t>视频</w:t>
            </w:r>
          </w:p>
        </w:tc>
        <w:tc>
          <w:tcPr>
            <w:tcW w:w="4272"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1930D6">
            <w:pPr>
              <w:pStyle w:val="1"/>
              <w:widowControl/>
              <w:numPr>
                <w:ilvl w:val="0"/>
                <w:numId w:val="4"/>
              </w:numPr>
              <w:spacing w:line="360" w:lineRule="auto"/>
              <w:ind w:left="0" w:firstLineChars="0" w:firstLine="0"/>
              <w:jc w:val="left"/>
              <w:rPr>
                <w:rFonts w:ascii="宋体" w:hAnsi="宋体"/>
                <w:sz w:val="24"/>
                <w:szCs w:val="24"/>
              </w:rPr>
            </w:pPr>
            <w:r w:rsidRPr="00B44E97">
              <w:rPr>
                <w:rFonts w:ascii="宋体" w:hAnsi="宋体"/>
                <w:sz w:val="24"/>
                <w:szCs w:val="24"/>
              </w:rPr>
              <w:t>尺寸：不大于 600*480 分辨率（1.25：1）</w:t>
            </w:r>
          </w:p>
          <w:p w:rsidR="001930D6" w:rsidRPr="00B44E97" w:rsidRDefault="001930D6" w:rsidP="001930D6">
            <w:pPr>
              <w:pStyle w:val="1"/>
              <w:widowControl/>
              <w:numPr>
                <w:ilvl w:val="0"/>
                <w:numId w:val="4"/>
              </w:numPr>
              <w:spacing w:line="360" w:lineRule="auto"/>
              <w:ind w:left="0" w:firstLineChars="0" w:firstLine="0"/>
              <w:jc w:val="left"/>
              <w:rPr>
                <w:rFonts w:ascii="宋体" w:hAnsi="宋体"/>
                <w:sz w:val="24"/>
                <w:szCs w:val="24"/>
              </w:rPr>
            </w:pPr>
            <w:r w:rsidRPr="00B44E97">
              <w:rPr>
                <w:rFonts w:ascii="宋体" w:hAnsi="宋体"/>
                <w:sz w:val="24"/>
                <w:szCs w:val="24"/>
              </w:rPr>
              <w:t>尺寸：不大于 640*480 分辨率（1.33：1）</w:t>
            </w:r>
          </w:p>
          <w:p w:rsidR="001930D6" w:rsidRPr="00B44E97" w:rsidRDefault="001930D6" w:rsidP="001930D6">
            <w:pPr>
              <w:pStyle w:val="1"/>
              <w:widowControl/>
              <w:numPr>
                <w:ilvl w:val="0"/>
                <w:numId w:val="4"/>
              </w:numPr>
              <w:spacing w:line="360" w:lineRule="auto"/>
              <w:ind w:left="0" w:firstLineChars="0" w:firstLine="0"/>
              <w:jc w:val="left"/>
              <w:rPr>
                <w:rFonts w:ascii="宋体" w:hAnsi="宋体"/>
                <w:sz w:val="24"/>
                <w:szCs w:val="24"/>
              </w:rPr>
            </w:pPr>
            <w:r w:rsidRPr="00B44E97">
              <w:rPr>
                <w:rFonts w:ascii="宋体" w:hAnsi="宋体"/>
                <w:sz w:val="24"/>
                <w:szCs w:val="24"/>
              </w:rPr>
              <w:t xml:space="preserve">视频比特率：不大于 512 kb/s </w:t>
            </w:r>
          </w:p>
          <w:p w:rsidR="001930D6" w:rsidRPr="00B44E97" w:rsidRDefault="001930D6" w:rsidP="001930D6">
            <w:pPr>
              <w:pStyle w:val="1"/>
              <w:widowControl/>
              <w:numPr>
                <w:ilvl w:val="0"/>
                <w:numId w:val="4"/>
              </w:numPr>
              <w:spacing w:line="360" w:lineRule="auto"/>
              <w:ind w:left="0" w:firstLineChars="0" w:firstLine="0"/>
              <w:jc w:val="left"/>
              <w:rPr>
                <w:rFonts w:ascii="宋体" w:hAnsi="宋体"/>
                <w:sz w:val="24"/>
                <w:szCs w:val="24"/>
              </w:rPr>
            </w:pPr>
            <w:r w:rsidRPr="00B44E97">
              <w:rPr>
                <w:rFonts w:ascii="宋体" w:hAnsi="宋体"/>
                <w:sz w:val="24"/>
                <w:szCs w:val="24"/>
              </w:rPr>
              <w:t>视频格式：MP4</w:t>
            </w:r>
            <w:r w:rsidRPr="00B44E97">
              <w:rPr>
                <w:rFonts w:ascii="宋体" w:hAnsi="宋体" w:hint="eastAsia"/>
                <w:sz w:val="24"/>
                <w:szCs w:val="24"/>
              </w:rPr>
              <w:t>/FLV</w:t>
            </w:r>
          </w:p>
          <w:p w:rsidR="001930D6" w:rsidRPr="00B44E97" w:rsidRDefault="001930D6" w:rsidP="001930D6">
            <w:pPr>
              <w:pStyle w:val="1"/>
              <w:widowControl/>
              <w:numPr>
                <w:ilvl w:val="0"/>
                <w:numId w:val="4"/>
              </w:numPr>
              <w:spacing w:line="360" w:lineRule="auto"/>
              <w:ind w:left="0" w:firstLineChars="0" w:firstLine="0"/>
              <w:jc w:val="left"/>
              <w:rPr>
                <w:rFonts w:ascii="宋体" w:hAnsi="宋体"/>
                <w:sz w:val="24"/>
                <w:szCs w:val="24"/>
              </w:rPr>
            </w:pPr>
            <w:r w:rsidRPr="00B44E97">
              <w:rPr>
                <w:rFonts w:ascii="宋体" w:hAnsi="宋体"/>
                <w:sz w:val="24"/>
                <w:szCs w:val="24"/>
              </w:rPr>
              <w:t>音频：立体声，频率不高于 44100Hz，码率不大于 64kbps</w:t>
            </w:r>
          </w:p>
          <w:p w:rsidR="001930D6" w:rsidRPr="00B44E97" w:rsidRDefault="001930D6" w:rsidP="001930D6">
            <w:pPr>
              <w:pStyle w:val="1"/>
              <w:widowControl/>
              <w:numPr>
                <w:ilvl w:val="0"/>
                <w:numId w:val="4"/>
              </w:numPr>
              <w:spacing w:line="360" w:lineRule="auto"/>
              <w:ind w:left="0" w:firstLineChars="0" w:firstLine="0"/>
              <w:jc w:val="left"/>
              <w:rPr>
                <w:rFonts w:ascii="宋体" w:hAnsi="宋体"/>
                <w:sz w:val="24"/>
                <w:szCs w:val="24"/>
              </w:rPr>
            </w:pPr>
            <w:r w:rsidRPr="00B44E97">
              <w:rPr>
                <w:rFonts w:ascii="宋体" w:hAnsi="宋体"/>
                <w:sz w:val="24"/>
                <w:szCs w:val="24"/>
              </w:rPr>
              <w:t>视频大小: 单个视频文件不大于 200MB</w:t>
            </w:r>
          </w:p>
        </w:tc>
      </w:tr>
      <w:tr w:rsidR="001930D6" w:rsidRPr="00B44E97" w:rsidTr="00454972">
        <w:trPr>
          <w:trHeight w:val="20"/>
          <w:jc w:val="center"/>
        </w:trPr>
        <w:tc>
          <w:tcPr>
            <w:tcW w:w="728" w:type="pc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sz w:val="24"/>
              </w:rPr>
              <w:t>音频</w:t>
            </w:r>
          </w:p>
        </w:tc>
        <w:tc>
          <w:tcPr>
            <w:tcW w:w="4272"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1930D6">
            <w:pPr>
              <w:pStyle w:val="1"/>
              <w:widowControl/>
              <w:numPr>
                <w:ilvl w:val="0"/>
                <w:numId w:val="5"/>
              </w:numPr>
              <w:spacing w:line="360" w:lineRule="auto"/>
              <w:ind w:left="0" w:firstLineChars="0" w:firstLine="0"/>
              <w:jc w:val="left"/>
              <w:rPr>
                <w:rFonts w:ascii="宋体" w:hAnsi="宋体"/>
                <w:sz w:val="24"/>
                <w:szCs w:val="24"/>
              </w:rPr>
            </w:pPr>
            <w:r w:rsidRPr="00B44E97">
              <w:rPr>
                <w:rFonts w:ascii="宋体" w:hAnsi="宋体"/>
                <w:sz w:val="24"/>
                <w:szCs w:val="24"/>
              </w:rPr>
              <w:t>音频：立体声，频率不高于 44100Hz，码率不大于 64kbps</w:t>
            </w:r>
          </w:p>
          <w:p w:rsidR="001930D6" w:rsidRPr="00B44E97" w:rsidRDefault="001930D6" w:rsidP="001930D6">
            <w:pPr>
              <w:pStyle w:val="1"/>
              <w:widowControl/>
              <w:numPr>
                <w:ilvl w:val="0"/>
                <w:numId w:val="5"/>
              </w:numPr>
              <w:spacing w:line="360" w:lineRule="auto"/>
              <w:ind w:left="0" w:firstLineChars="0" w:firstLine="0"/>
              <w:jc w:val="left"/>
              <w:rPr>
                <w:rFonts w:ascii="宋体" w:hAnsi="宋体"/>
                <w:sz w:val="24"/>
                <w:szCs w:val="24"/>
              </w:rPr>
            </w:pPr>
            <w:r w:rsidRPr="00B44E97">
              <w:rPr>
                <w:rFonts w:ascii="宋体" w:hAnsi="宋体"/>
                <w:sz w:val="24"/>
                <w:szCs w:val="24"/>
              </w:rPr>
              <w:t>音频格式：WMA 或 MP3</w:t>
            </w:r>
          </w:p>
          <w:p w:rsidR="001930D6" w:rsidRPr="00B44E97" w:rsidRDefault="001930D6" w:rsidP="001930D6">
            <w:pPr>
              <w:pStyle w:val="1"/>
              <w:widowControl/>
              <w:numPr>
                <w:ilvl w:val="0"/>
                <w:numId w:val="5"/>
              </w:numPr>
              <w:spacing w:line="360" w:lineRule="auto"/>
              <w:ind w:left="0" w:firstLineChars="0" w:firstLine="0"/>
              <w:jc w:val="left"/>
              <w:rPr>
                <w:rFonts w:ascii="宋体" w:hAnsi="宋体"/>
                <w:sz w:val="24"/>
                <w:szCs w:val="24"/>
              </w:rPr>
            </w:pPr>
            <w:r w:rsidRPr="00B44E97">
              <w:rPr>
                <w:rFonts w:ascii="宋体" w:hAnsi="宋体"/>
                <w:sz w:val="24"/>
                <w:szCs w:val="24"/>
              </w:rPr>
              <w:t>音频大小: 不大于 10MB</w:t>
            </w:r>
          </w:p>
        </w:tc>
      </w:tr>
      <w:tr w:rsidR="001930D6" w:rsidRPr="00B44E97" w:rsidTr="00454972">
        <w:trPr>
          <w:trHeight w:val="20"/>
          <w:jc w:val="center"/>
        </w:trPr>
        <w:tc>
          <w:tcPr>
            <w:tcW w:w="728" w:type="pc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sz w:val="24"/>
              </w:rPr>
              <w:t>FLASH</w:t>
            </w:r>
          </w:p>
        </w:tc>
        <w:tc>
          <w:tcPr>
            <w:tcW w:w="4272"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1930D6">
            <w:pPr>
              <w:pStyle w:val="1"/>
              <w:widowControl/>
              <w:numPr>
                <w:ilvl w:val="0"/>
                <w:numId w:val="6"/>
              </w:numPr>
              <w:spacing w:line="360" w:lineRule="auto"/>
              <w:ind w:left="0" w:firstLineChars="0" w:firstLine="0"/>
              <w:jc w:val="left"/>
              <w:rPr>
                <w:rFonts w:ascii="宋体" w:hAnsi="宋体"/>
                <w:sz w:val="24"/>
                <w:szCs w:val="24"/>
              </w:rPr>
            </w:pPr>
            <w:r w:rsidRPr="00B44E97">
              <w:rPr>
                <w:rFonts w:ascii="宋体" w:hAnsi="宋体"/>
                <w:sz w:val="24"/>
                <w:szCs w:val="24"/>
              </w:rPr>
              <w:t>单个 SWF 文件不大于 5 MB</w:t>
            </w:r>
          </w:p>
          <w:p w:rsidR="001930D6" w:rsidRPr="00B44E97" w:rsidRDefault="001930D6" w:rsidP="001930D6">
            <w:pPr>
              <w:pStyle w:val="1"/>
              <w:widowControl/>
              <w:numPr>
                <w:ilvl w:val="0"/>
                <w:numId w:val="6"/>
              </w:numPr>
              <w:spacing w:line="360" w:lineRule="auto"/>
              <w:ind w:left="0" w:firstLineChars="0" w:firstLine="0"/>
              <w:jc w:val="left"/>
              <w:rPr>
                <w:rFonts w:ascii="宋体" w:hAnsi="宋体"/>
                <w:sz w:val="24"/>
                <w:szCs w:val="24"/>
              </w:rPr>
            </w:pPr>
            <w:r w:rsidRPr="00B44E97">
              <w:rPr>
                <w:rFonts w:ascii="宋体" w:hAnsi="宋体"/>
                <w:sz w:val="24"/>
                <w:szCs w:val="24"/>
              </w:rPr>
              <w:t>单个文件用户播放速率不超过 128 Kbps</w:t>
            </w:r>
          </w:p>
          <w:p w:rsidR="001930D6" w:rsidRPr="00B44E97" w:rsidRDefault="001930D6" w:rsidP="001930D6">
            <w:pPr>
              <w:pStyle w:val="1"/>
              <w:widowControl/>
              <w:numPr>
                <w:ilvl w:val="0"/>
                <w:numId w:val="6"/>
              </w:numPr>
              <w:spacing w:line="360" w:lineRule="auto"/>
              <w:ind w:left="0" w:firstLineChars="0" w:firstLine="0"/>
              <w:jc w:val="left"/>
              <w:rPr>
                <w:rFonts w:ascii="宋体" w:hAnsi="宋体"/>
                <w:sz w:val="24"/>
                <w:szCs w:val="24"/>
              </w:rPr>
            </w:pPr>
            <w:r w:rsidRPr="00B44E97">
              <w:rPr>
                <w:rFonts w:ascii="宋体" w:hAnsi="宋体"/>
                <w:sz w:val="24"/>
                <w:szCs w:val="24"/>
              </w:rPr>
              <w:t>声音比特率为 24K</w:t>
            </w:r>
          </w:p>
          <w:p w:rsidR="001930D6" w:rsidRPr="00B44E97" w:rsidRDefault="001930D6" w:rsidP="001930D6">
            <w:pPr>
              <w:pStyle w:val="1"/>
              <w:widowControl/>
              <w:numPr>
                <w:ilvl w:val="0"/>
                <w:numId w:val="6"/>
              </w:numPr>
              <w:spacing w:line="360" w:lineRule="auto"/>
              <w:ind w:left="0" w:firstLineChars="0" w:firstLine="0"/>
              <w:jc w:val="left"/>
              <w:rPr>
                <w:rFonts w:ascii="宋体" w:hAnsi="宋体"/>
                <w:sz w:val="24"/>
                <w:szCs w:val="24"/>
              </w:rPr>
            </w:pPr>
            <w:r w:rsidRPr="00B44E97">
              <w:rPr>
                <w:rFonts w:ascii="宋体" w:hAnsi="宋体"/>
                <w:sz w:val="24"/>
                <w:szCs w:val="24"/>
              </w:rPr>
              <w:t>版本为 8.0 网络通用版本</w:t>
            </w:r>
          </w:p>
        </w:tc>
      </w:tr>
      <w:tr w:rsidR="001930D6" w:rsidRPr="00B44E97" w:rsidTr="00454972">
        <w:trPr>
          <w:trHeight w:val="20"/>
          <w:jc w:val="center"/>
        </w:trPr>
        <w:tc>
          <w:tcPr>
            <w:tcW w:w="728" w:type="pc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sz w:val="24"/>
              </w:rPr>
              <w:t>文档</w:t>
            </w:r>
          </w:p>
        </w:tc>
        <w:tc>
          <w:tcPr>
            <w:tcW w:w="4272"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sz w:val="24"/>
              </w:rPr>
              <w:t>以</w:t>
            </w:r>
            <w:r w:rsidRPr="00B44E97">
              <w:rPr>
                <w:rFonts w:ascii="宋体" w:hAnsi="宋体" w:hint="eastAsia"/>
                <w:sz w:val="24"/>
              </w:rPr>
              <w:t>OFFICE20</w:t>
            </w:r>
            <w:r w:rsidRPr="00B44E97">
              <w:rPr>
                <w:rFonts w:ascii="宋体" w:hAnsi="宋体"/>
                <w:sz w:val="24"/>
              </w:rPr>
              <w:t>1</w:t>
            </w:r>
            <w:r w:rsidRPr="00B44E97">
              <w:rPr>
                <w:rFonts w:ascii="宋体" w:hAnsi="宋体" w:hint="eastAsia"/>
                <w:sz w:val="24"/>
              </w:rPr>
              <w:t>3</w:t>
            </w:r>
            <w:r w:rsidRPr="00B44E97">
              <w:rPr>
                <w:rFonts w:ascii="宋体" w:hAnsi="宋体"/>
                <w:sz w:val="24"/>
              </w:rPr>
              <w:t>各类文档为基准版本格式进行资源共享</w:t>
            </w:r>
            <w:r w:rsidRPr="00B44E97">
              <w:rPr>
                <w:rFonts w:ascii="宋体" w:hAnsi="宋体" w:hint="eastAsia"/>
                <w:sz w:val="24"/>
              </w:rPr>
              <w:t>，制作网页时，应考虑防盗版问题，把文档制作为</w:t>
            </w:r>
            <w:r w:rsidRPr="00B44E97">
              <w:rPr>
                <w:rFonts w:ascii="宋体" w:hAnsi="宋体" w:hint="eastAsia"/>
                <w:sz w:val="24"/>
              </w:rPr>
              <w:t>SWF</w:t>
            </w:r>
            <w:r w:rsidRPr="00B44E97">
              <w:rPr>
                <w:rFonts w:ascii="宋体" w:hAnsi="宋体" w:hint="eastAsia"/>
                <w:sz w:val="24"/>
              </w:rPr>
              <w:t>格式。</w:t>
            </w:r>
          </w:p>
        </w:tc>
      </w:tr>
      <w:tr w:rsidR="001930D6" w:rsidRPr="00B44E97" w:rsidTr="00454972">
        <w:trPr>
          <w:trHeight w:val="20"/>
          <w:jc w:val="center"/>
        </w:trPr>
        <w:tc>
          <w:tcPr>
            <w:tcW w:w="728" w:type="pc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sz w:val="24"/>
              </w:rPr>
              <w:lastRenderedPageBreak/>
              <w:t>压缩包</w:t>
            </w:r>
          </w:p>
        </w:tc>
        <w:tc>
          <w:tcPr>
            <w:tcW w:w="4272"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proofErr w:type="spellStart"/>
            <w:r w:rsidRPr="00B44E97">
              <w:rPr>
                <w:rFonts w:ascii="宋体" w:hAnsi="宋体"/>
                <w:sz w:val="24"/>
              </w:rPr>
              <w:t>rar</w:t>
            </w:r>
            <w:proofErr w:type="spellEnd"/>
            <w:r w:rsidRPr="00B44E97">
              <w:rPr>
                <w:rFonts w:ascii="宋体" w:hAnsi="宋体"/>
                <w:sz w:val="24"/>
              </w:rPr>
              <w:t>、</w:t>
            </w:r>
            <w:r w:rsidRPr="00B44E97">
              <w:rPr>
                <w:rFonts w:ascii="宋体" w:hAnsi="宋体"/>
                <w:sz w:val="24"/>
              </w:rPr>
              <w:t xml:space="preserve">zip </w:t>
            </w:r>
            <w:r w:rsidRPr="00B44E97">
              <w:rPr>
                <w:rFonts w:ascii="宋体" w:hAnsi="宋体"/>
                <w:sz w:val="24"/>
              </w:rPr>
              <w:t>格式</w:t>
            </w:r>
          </w:p>
        </w:tc>
      </w:tr>
      <w:tr w:rsidR="001930D6" w:rsidRPr="00B44E97" w:rsidTr="00454972">
        <w:trPr>
          <w:trHeight w:val="20"/>
          <w:jc w:val="center"/>
        </w:trPr>
        <w:tc>
          <w:tcPr>
            <w:tcW w:w="728" w:type="pc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sz w:val="24"/>
              </w:rPr>
              <w:t>其他</w:t>
            </w:r>
          </w:p>
        </w:tc>
        <w:tc>
          <w:tcPr>
            <w:tcW w:w="4272"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1930D6">
            <w:pPr>
              <w:pStyle w:val="1"/>
              <w:widowControl/>
              <w:numPr>
                <w:ilvl w:val="0"/>
                <w:numId w:val="7"/>
              </w:numPr>
              <w:spacing w:line="360" w:lineRule="auto"/>
              <w:ind w:left="0" w:firstLineChars="0" w:firstLine="0"/>
              <w:jc w:val="left"/>
              <w:rPr>
                <w:rFonts w:ascii="宋体" w:hAnsi="宋体"/>
                <w:sz w:val="24"/>
                <w:szCs w:val="24"/>
              </w:rPr>
            </w:pPr>
            <w:r w:rsidRPr="00B44E97">
              <w:rPr>
                <w:rFonts w:ascii="宋体" w:hAnsi="宋体"/>
                <w:sz w:val="24"/>
                <w:szCs w:val="24"/>
              </w:rPr>
              <w:t>网页尺寸：宽度不大于 100</w:t>
            </w:r>
            <w:r w:rsidRPr="00B44E97">
              <w:rPr>
                <w:rFonts w:ascii="宋体" w:hAnsi="宋体" w:hint="eastAsia"/>
                <w:sz w:val="24"/>
                <w:szCs w:val="24"/>
              </w:rPr>
              <w:t>6</w:t>
            </w:r>
            <w:r w:rsidRPr="00B44E97">
              <w:rPr>
                <w:rFonts w:ascii="宋体" w:hAnsi="宋体"/>
                <w:sz w:val="24"/>
                <w:szCs w:val="24"/>
              </w:rPr>
              <w:t>px</w:t>
            </w:r>
            <w:r w:rsidRPr="00B44E97">
              <w:rPr>
                <w:rFonts w:ascii="宋体" w:hAnsi="宋体" w:hint="eastAsia"/>
                <w:sz w:val="24"/>
                <w:szCs w:val="24"/>
              </w:rPr>
              <w:t>；</w:t>
            </w:r>
          </w:p>
          <w:p w:rsidR="001930D6" w:rsidRPr="00B44E97" w:rsidRDefault="001930D6" w:rsidP="001930D6">
            <w:pPr>
              <w:pStyle w:val="1"/>
              <w:widowControl/>
              <w:numPr>
                <w:ilvl w:val="0"/>
                <w:numId w:val="7"/>
              </w:numPr>
              <w:spacing w:line="360" w:lineRule="auto"/>
              <w:ind w:left="0" w:firstLineChars="0" w:firstLine="0"/>
              <w:jc w:val="left"/>
              <w:rPr>
                <w:rFonts w:ascii="宋体" w:hAnsi="宋体"/>
                <w:sz w:val="24"/>
                <w:szCs w:val="24"/>
              </w:rPr>
            </w:pPr>
            <w:r w:rsidRPr="00B44E97">
              <w:rPr>
                <w:rFonts w:ascii="宋体" w:hAnsi="宋体"/>
                <w:sz w:val="24"/>
                <w:szCs w:val="24"/>
              </w:rPr>
              <w:t>非主流在线播放资源：必须符合资源播放控件自动安装原则，便于网络共享和浏览</w:t>
            </w:r>
            <w:r w:rsidRPr="00B44E97">
              <w:rPr>
                <w:rFonts w:ascii="宋体" w:hAnsi="宋体" w:hint="eastAsia"/>
                <w:sz w:val="24"/>
                <w:szCs w:val="24"/>
              </w:rPr>
              <w:t>；</w:t>
            </w:r>
          </w:p>
          <w:p w:rsidR="001930D6" w:rsidRPr="00B44E97" w:rsidRDefault="001930D6" w:rsidP="001930D6">
            <w:pPr>
              <w:pStyle w:val="1"/>
              <w:widowControl/>
              <w:numPr>
                <w:ilvl w:val="0"/>
                <w:numId w:val="7"/>
              </w:numPr>
              <w:spacing w:line="360" w:lineRule="auto"/>
              <w:ind w:left="0" w:firstLineChars="0" w:firstLine="0"/>
              <w:jc w:val="left"/>
              <w:rPr>
                <w:rFonts w:ascii="宋体" w:hAnsi="宋体"/>
                <w:sz w:val="24"/>
                <w:szCs w:val="24"/>
              </w:rPr>
            </w:pPr>
            <w:r w:rsidRPr="00B44E97">
              <w:rPr>
                <w:rFonts w:ascii="宋体" w:hAnsi="宋体"/>
                <w:sz w:val="24"/>
                <w:szCs w:val="24"/>
              </w:rPr>
              <w:t>论坛功能可以提供外部链接到学校专用的论坛地址上，无需提供论坛功能程序</w:t>
            </w:r>
            <w:r w:rsidRPr="00B44E97">
              <w:rPr>
                <w:rFonts w:ascii="宋体" w:hAnsi="宋体" w:hint="eastAsia"/>
                <w:sz w:val="24"/>
                <w:szCs w:val="24"/>
              </w:rPr>
              <w:t>。</w:t>
            </w:r>
          </w:p>
        </w:tc>
      </w:tr>
      <w:tr w:rsidR="001930D6" w:rsidRPr="00B44E97" w:rsidTr="00454972">
        <w:trPr>
          <w:trHeight w:val="20"/>
          <w:jc w:val="center"/>
        </w:trPr>
        <w:tc>
          <w:tcPr>
            <w:tcW w:w="728" w:type="pc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sz w:val="24"/>
              </w:rPr>
              <w:t>脚本</w:t>
            </w:r>
          </w:p>
        </w:tc>
        <w:tc>
          <w:tcPr>
            <w:tcW w:w="4272"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1930D6">
            <w:pPr>
              <w:pStyle w:val="1"/>
              <w:widowControl/>
              <w:numPr>
                <w:ilvl w:val="0"/>
                <w:numId w:val="8"/>
              </w:numPr>
              <w:spacing w:line="360" w:lineRule="auto"/>
              <w:ind w:left="0" w:firstLineChars="0" w:firstLine="0"/>
              <w:jc w:val="left"/>
              <w:rPr>
                <w:rFonts w:ascii="宋体" w:hAnsi="宋体"/>
                <w:sz w:val="24"/>
                <w:szCs w:val="24"/>
              </w:rPr>
            </w:pPr>
            <w:r w:rsidRPr="00B44E97">
              <w:rPr>
                <w:rFonts w:ascii="宋体" w:hAnsi="宋体"/>
                <w:sz w:val="24"/>
                <w:szCs w:val="24"/>
              </w:rPr>
              <w:t>课程内的路径调用，不能使用绝对路径，要使用相对路径</w:t>
            </w:r>
            <w:r w:rsidRPr="00B44E97">
              <w:rPr>
                <w:rFonts w:ascii="宋体" w:hAnsi="宋体" w:hint="eastAsia"/>
                <w:sz w:val="24"/>
                <w:szCs w:val="24"/>
              </w:rPr>
              <w:t>；</w:t>
            </w:r>
          </w:p>
          <w:p w:rsidR="001930D6" w:rsidRPr="00B44E97" w:rsidRDefault="001930D6" w:rsidP="001930D6">
            <w:pPr>
              <w:pStyle w:val="1"/>
              <w:widowControl/>
              <w:numPr>
                <w:ilvl w:val="0"/>
                <w:numId w:val="8"/>
              </w:numPr>
              <w:spacing w:line="360" w:lineRule="auto"/>
              <w:ind w:left="0" w:firstLineChars="0" w:firstLine="0"/>
              <w:jc w:val="left"/>
              <w:rPr>
                <w:rFonts w:ascii="宋体" w:hAnsi="宋体"/>
                <w:sz w:val="24"/>
                <w:szCs w:val="24"/>
              </w:rPr>
            </w:pPr>
            <w:r w:rsidRPr="00B44E97">
              <w:rPr>
                <w:rFonts w:ascii="宋体" w:hAnsi="宋体"/>
                <w:sz w:val="24"/>
                <w:szCs w:val="24"/>
              </w:rPr>
              <w:t>不使用顶级路径，避免与平台程序冲突</w:t>
            </w:r>
            <w:r w:rsidRPr="00B44E97">
              <w:rPr>
                <w:rFonts w:ascii="宋体" w:hAnsi="宋体" w:hint="eastAsia"/>
                <w:sz w:val="24"/>
                <w:szCs w:val="24"/>
              </w:rPr>
              <w:t>；</w:t>
            </w:r>
          </w:p>
          <w:p w:rsidR="001930D6" w:rsidRPr="00B44E97" w:rsidRDefault="001930D6" w:rsidP="001930D6">
            <w:pPr>
              <w:pStyle w:val="1"/>
              <w:widowControl/>
              <w:numPr>
                <w:ilvl w:val="0"/>
                <w:numId w:val="8"/>
              </w:numPr>
              <w:spacing w:line="360" w:lineRule="auto"/>
              <w:ind w:left="0" w:firstLineChars="0" w:firstLine="0"/>
              <w:jc w:val="left"/>
              <w:rPr>
                <w:rFonts w:ascii="宋体" w:hAnsi="宋体"/>
                <w:sz w:val="24"/>
                <w:szCs w:val="24"/>
              </w:rPr>
            </w:pPr>
            <w:r w:rsidRPr="00B44E97">
              <w:rPr>
                <w:rFonts w:ascii="宋体" w:hAnsi="宋体"/>
                <w:sz w:val="24"/>
                <w:szCs w:val="24"/>
              </w:rPr>
              <w:t>客户端程序能够兼容 IE10.0 以上以其它主流浏览器</w:t>
            </w:r>
            <w:r w:rsidRPr="00B44E97">
              <w:rPr>
                <w:rFonts w:ascii="宋体" w:hAnsi="宋体" w:hint="eastAsia"/>
                <w:sz w:val="24"/>
                <w:szCs w:val="24"/>
              </w:rPr>
              <w:t>；</w:t>
            </w:r>
          </w:p>
          <w:p w:rsidR="001930D6" w:rsidRPr="00B44E97" w:rsidRDefault="001930D6" w:rsidP="001930D6">
            <w:pPr>
              <w:pStyle w:val="1"/>
              <w:widowControl/>
              <w:numPr>
                <w:ilvl w:val="0"/>
                <w:numId w:val="8"/>
              </w:numPr>
              <w:spacing w:line="360" w:lineRule="auto"/>
              <w:ind w:left="0" w:firstLineChars="0" w:firstLine="0"/>
              <w:jc w:val="left"/>
              <w:rPr>
                <w:rFonts w:ascii="宋体" w:hAnsi="宋体"/>
                <w:sz w:val="24"/>
                <w:szCs w:val="24"/>
              </w:rPr>
            </w:pPr>
            <w:r w:rsidRPr="00B44E97">
              <w:rPr>
                <w:rFonts w:ascii="宋体" w:hAnsi="宋体"/>
                <w:sz w:val="24"/>
                <w:szCs w:val="24"/>
              </w:rPr>
              <w:t>避免使用交互性的跨域资源</w:t>
            </w:r>
            <w:r w:rsidRPr="00B44E97">
              <w:rPr>
                <w:rFonts w:ascii="宋体" w:hAnsi="宋体" w:hint="eastAsia"/>
                <w:sz w:val="24"/>
                <w:szCs w:val="24"/>
              </w:rPr>
              <w:t>；</w:t>
            </w:r>
          </w:p>
          <w:p w:rsidR="001930D6" w:rsidRPr="00B44E97" w:rsidRDefault="001930D6" w:rsidP="001930D6">
            <w:pPr>
              <w:pStyle w:val="1"/>
              <w:widowControl/>
              <w:numPr>
                <w:ilvl w:val="0"/>
                <w:numId w:val="8"/>
              </w:numPr>
              <w:spacing w:line="360" w:lineRule="auto"/>
              <w:ind w:left="0" w:firstLineChars="0" w:firstLine="0"/>
              <w:jc w:val="left"/>
              <w:rPr>
                <w:rFonts w:ascii="宋体" w:hAnsi="宋体"/>
                <w:sz w:val="24"/>
                <w:szCs w:val="24"/>
              </w:rPr>
            </w:pPr>
            <w:r w:rsidRPr="00B44E97">
              <w:rPr>
                <w:rFonts w:ascii="宋体" w:hAnsi="宋体"/>
                <w:sz w:val="24"/>
                <w:szCs w:val="24"/>
              </w:rPr>
              <w:t>视频、文档等资源文件路径及数据库访问路径信息独立外置，以便修 改与移植</w:t>
            </w:r>
            <w:r w:rsidRPr="00B44E97">
              <w:rPr>
                <w:rFonts w:ascii="宋体" w:hAnsi="宋体" w:hint="eastAsia"/>
                <w:sz w:val="24"/>
                <w:szCs w:val="24"/>
              </w:rPr>
              <w:t>；</w:t>
            </w:r>
          </w:p>
          <w:p w:rsidR="001930D6" w:rsidRPr="00B44E97" w:rsidRDefault="001930D6" w:rsidP="001930D6">
            <w:pPr>
              <w:pStyle w:val="1"/>
              <w:widowControl/>
              <w:numPr>
                <w:ilvl w:val="0"/>
                <w:numId w:val="8"/>
              </w:numPr>
              <w:spacing w:line="360" w:lineRule="auto"/>
              <w:ind w:left="0" w:firstLineChars="0" w:firstLine="0"/>
              <w:jc w:val="left"/>
              <w:rPr>
                <w:rFonts w:ascii="宋体" w:hAnsi="宋体"/>
                <w:sz w:val="24"/>
                <w:szCs w:val="24"/>
              </w:rPr>
            </w:pPr>
            <w:r w:rsidRPr="00B44E97">
              <w:rPr>
                <w:rFonts w:ascii="宋体" w:hAnsi="宋体"/>
                <w:sz w:val="24"/>
                <w:szCs w:val="24"/>
              </w:rPr>
              <w:t>课程内部与目录结构信息源保持动态同步</w:t>
            </w:r>
            <w:r w:rsidRPr="00B44E97">
              <w:rPr>
                <w:rFonts w:ascii="宋体" w:hAnsi="宋体" w:hint="eastAsia"/>
                <w:sz w:val="24"/>
                <w:szCs w:val="24"/>
              </w:rPr>
              <w:t>。</w:t>
            </w:r>
          </w:p>
        </w:tc>
      </w:tr>
    </w:tbl>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hint="eastAsia"/>
          <w:bCs/>
          <w:sz w:val="24"/>
        </w:rPr>
        <w:t>3</w:t>
      </w:r>
      <w:r w:rsidRPr="00B44E97">
        <w:rPr>
          <w:rFonts w:ascii="宋体" w:hAnsi="宋体" w:hint="eastAsia"/>
          <w:bCs/>
          <w:sz w:val="24"/>
        </w:rPr>
        <w:t>、</w:t>
      </w:r>
      <w:r w:rsidRPr="00B44E97">
        <w:rPr>
          <w:rFonts w:ascii="宋体" w:hAnsi="宋体" w:hint="eastAsia"/>
          <w:bCs/>
          <w:sz w:val="24"/>
        </w:rPr>
        <w:t>P</w:t>
      </w:r>
      <w:r w:rsidRPr="00B44E97">
        <w:rPr>
          <w:rFonts w:ascii="宋体" w:hAnsi="宋体"/>
          <w:bCs/>
          <w:sz w:val="24"/>
        </w:rPr>
        <w:t>PT</w:t>
      </w:r>
      <w:r w:rsidRPr="00B44E97">
        <w:rPr>
          <w:rFonts w:ascii="宋体" w:hAnsi="宋体" w:hint="eastAsia"/>
          <w:bCs/>
          <w:sz w:val="24"/>
        </w:rPr>
        <w:t>课件</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1621"/>
        <w:gridCol w:w="6901"/>
      </w:tblGrid>
      <w:tr w:rsidR="001930D6" w:rsidRPr="00B44E97" w:rsidTr="00454972">
        <w:trPr>
          <w:trHeight w:val="20"/>
          <w:jc w:val="center"/>
        </w:trPr>
        <w:tc>
          <w:tcPr>
            <w:tcW w:w="5000" w:type="pct"/>
            <w:gridSpan w:val="2"/>
            <w:tcBorders>
              <w:top w:val="single" w:sz="2"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b/>
                <w:bCs/>
                <w:sz w:val="24"/>
              </w:rPr>
            </w:pPr>
            <w:r w:rsidRPr="00B44E97">
              <w:rPr>
                <w:rFonts w:ascii="宋体" w:hAnsi="宋体" w:hint="eastAsia"/>
                <w:b/>
                <w:bCs/>
                <w:sz w:val="24"/>
              </w:rPr>
              <w:t>技术要求</w:t>
            </w:r>
          </w:p>
        </w:tc>
      </w:tr>
      <w:tr w:rsidR="001930D6" w:rsidRPr="00B44E97" w:rsidTr="00454972">
        <w:trPr>
          <w:trHeight w:val="20"/>
          <w:jc w:val="center"/>
        </w:trPr>
        <w:tc>
          <w:tcPr>
            <w:tcW w:w="951" w:type="pc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hint="eastAsia"/>
                <w:sz w:val="24"/>
              </w:rPr>
              <w:t>软件版本</w:t>
            </w:r>
          </w:p>
        </w:tc>
        <w:tc>
          <w:tcPr>
            <w:tcW w:w="4049"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hint="eastAsia"/>
                <w:sz w:val="24"/>
              </w:rPr>
              <w:t>文件制作版本不低于</w:t>
            </w:r>
            <w:r w:rsidRPr="00B44E97">
              <w:rPr>
                <w:rFonts w:ascii="宋体" w:hAnsi="宋体" w:hint="eastAsia"/>
                <w:sz w:val="24"/>
              </w:rPr>
              <w:t>Microsoft Office 20</w:t>
            </w:r>
            <w:r w:rsidRPr="00B44E97">
              <w:rPr>
                <w:rFonts w:ascii="宋体" w:hAnsi="宋体"/>
                <w:sz w:val="24"/>
              </w:rPr>
              <w:t>13</w:t>
            </w:r>
            <w:r w:rsidRPr="00B44E97">
              <w:rPr>
                <w:rFonts w:ascii="宋体" w:hAnsi="宋体" w:hint="eastAsia"/>
                <w:sz w:val="24"/>
              </w:rPr>
              <w:t>，要求上下兼容。</w:t>
            </w:r>
          </w:p>
        </w:tc>
      </w:tr>
      <w:tr w:rsidR="001930D6" w:rsidRPr="00B44E97" w:rsidTr="00454972">
        <w:trPr>
          <w:trHeight w:val="20"/>
          <w:jc w:val="center"/>
        </w:trPr>
        <w:tc>
          <w:tcPr>
            <w:tcW w:w="951" w:type="pct"/>
            <w:vMerge w:val="restar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hint="eastAsia"/>
                <w:sz w:val="24"/>
              </w:rPr>
              <w:t>版式设计</w:t>
            </w:r>
          </w:p>
        </w:tc>
        <w:tc>
          <w:tcPr>
            <w:tcW w:w="4049"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hint="eastAsia"/>
                <w:sz w:val="24"/>
              </w:rPr>
              <w:t>字体字号：每页版面的字数不宜太多。不要使用特殊字体，如有特殊需要，需提供字体文件。</w:t>
            </w:r>
          </w:p>
        </w:tc>
      </w:tr>
      <w:tr w:rsidR="001930D6" w:rsidRPr="00B44E97" w:rsidTr="00454972">
        <w:trPr>
          <w:trHeight w:val="20"/>
          <w:jc w:val="center"/>
        </w:trPr>
        <w:tc>
          <w:tcPr>
            <w:tcW w:w="951" w:type="pct"/>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p>
        </w:tc>
        <w:tc>
          <w:tcPr>
            <w:tcW w:w="4049"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hint="eastAsia"/>
                <w:sz w:val="24"/>
              </w:rPr>
              <w:t>文字要醒目，避免使用与背景色相近的颜色。</w:t>
            </w:r>
          </w:p>
        </w:tc>
      </w:tr>
      <w:tr w:rsidR="001930D6" w:rsidRPr="00B44E97" w:rsidTr="00454972">
        <w:trPr>
          <w:trHeight w:val="20"/>
          <w:jc w:val="center"/>
        </w:trPr>
        <w:tc>
          <w:tcPr>
            <w:tcW w:w="951" w:type="pct"/>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p>
        </w:tc>
        <w:tc>
          <w:tcPr>
            <w:tcW w:w="4049"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hint="eastAsia"/>
                <w:sz w:val="24"/>
              </w:rPr>
              <w:t>恰当使用组合：某些插图中位置相对固定的文本框、数学公式以及图片等应采用组合方式，避免插图中的文字和公式产生相对位移。</w:t>
            </w:r>
          </w:p>
        </w:tc>
      </w:tr>
      <w:tr w:rsidR="001930D6" w:rsidRPr="00B44E97" w:rsidTr="00454972">
        <w:trPr>
          <w:trHeight w:val="20"/>
          <w:jc w:val="center"/>
        </w:trPr>
        <w:tc>
          <w:tcPr>
            <w:tcW w:w="951" w:type="pct"/>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p>
        </w:tc>
        <w:tc>
          <w:tcPr>
            <w:tcW w:w="4049"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hint="eastAsia"/>
                <w:sz w:val="24"/>
              </w:rPr>
              <w:t>动作：演示文稿不宜使用过于花哨的动作，不要随意添加与教学无关的声音效果。</w:t>
            </w:r>
          </w:p>
        </w:tc>
      </w:tr>
      <w:tr w:rsidR="001930D6" w:rsidRPr="00B44E97" w:rsidTr="00454972">
        <w:trPr>
          <w:trHeight w:val="20"/>
          <w:jc w:val="center"/>
        </w:trPr>
        <w:tc>
          <w:tcPr>
            <w:tcW w:w="951" w:type="pct"/>
            <w:vMerge w:val="restar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hint="eastAsia"/>
                <w:sz w:val="24"/>
              </w:rPr>
              <w:t>导航设计</w:t>
            </w:r>
          </w:p>
        </w:tc>
        <w:tc>
          <w:tcPr>
            <w:tcW w:w="4049"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hint="eastAsia"/>
                <w:sz w:val="24"/>
              </w:rPr>
              <w:t>PPT</w:t>
            </w:r>
            <w:r w:rsidRPr="00B44E97">
              <w:rPr>
                <w:rFonts w:ascii="宋体" w:hAnsi="宋体" w:hint="eastAsia"/>
                <w:sz w:val="24"/>
              </w:rPr>
              <w:t>内所含链接都是相对链接，并能够正常打开。</w:t>
            </w:r>
          </w:p>
        </w:tc>
      </w:tr>
      <w:tr w:rsidR="001930D6" w:rsidRPr="00B44E97" w:rsidTr="00454972">
        <w:trPr>
          <w:trHeight w:val="20"/>
          <w:jc w:val="center"/>
        </w:trPr>
        <w:tc>
          <w:tcPr>
            <w:tcW w:w="951" w:type="pct"/>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p>
        </w:tc>
        <w:tc>
          <w:tcPr>
            <w:tcW w:w="4049"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hint="eastAsia"/>
                <w:sz w:val="24"/>
              </w:rPr>
              <w:t>文件中链接或插入的其他媒体满足本规范中关于媒体素材资源的技术要求。</w:t>
            </w:r>
          </w:p>
        </w:tc>
      </w:tr>
      <w:tr w:rsidR="001930D6" w:rsidRPr="00B44E97" w:rsidTr="00454972">
        <w:trPr>
          <w:trHeight w:val="20"/>
          <w:jc w:val="center"/>
        </w:trPr>
        <w:tc>
          <w:tcPr>
            <w:tcW w:w="951" w:type="pct"/>
            <w:tcBorders>
              <w:top w:val="single" w:sz="6" w:space="0" w:color="auto"/>
              <w:left w:val="single" w:sz="2" w:space="0" w:color="auto"/>
              <w:bottom w:val="single" w:sz="2"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hint="eastAsia"/>
                <w:sz w:val="24"/>
              </w:rPr>
              <w:t>宏</w:t>
            </w:r>
          </w:p>
        </w:tc>
        <w:tc>
          <w:tcPr>
            <w:tcW w:w="4049" w:type="pct"/>
            <w:tcBorders>
              <w:top w:val="single" w:sz="6" w:space="0" w:color="auto"/>
              <w:left w:val="single" w:sz="6" w:space="0" w:color="auto"/>
              <w:bottom w:val="single" w:sz="2"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hint="eastAsia"/>
                <w:sz w:val="24"/>
              </w:rPr>
              <w:t>播放时不要出现宏病毒提示。</w:t>
            </w:r>
          </w:p>
        </w:tc>
      </w:tr>
    </w:tbl>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hint="eastAsia"/>
          <w:bCs/>
          <w:sz w:val="24"/>
        </w:rPr>
        <w:t>4</w:t>
      </w:r>
      <w:r w:rsidRPr="00B44E97">
        <w:rPr>
          <w:rFonts w:ascii="宋体" w:hAnsi="宋体" w:hint="eastAsia"/>
          <w:bCs/>
          <w:sz w:val="24"/>
        </w:rPr>
        <w:t>、文本素材</w:t>
      </w:r>
    </w:p>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hint="eastAsia"/>
          <w:bCs/>
          <w:sz w:val="24"/>
        </w:rPr>
        <w:t>文本素材一般包含</w:t>
      </w:r>
      <w:r w:rsidRPr="00B44E97">
        <w:rPr>
          <w:rFonts w:ascii="宋体" w:hAnsi="宋体" w:hint="eastAsia"/>
          <w:bCs/>
          <w:sz w:val="24"/>
        </w:rPr>
        <w:t>Word</w:t>
      </w:r>
      <w:r w:rsidRPr="00B44E97">
        <w:rPr>
          <w:rFonts w:ascii="宋体" w:hAnsi="宋体" w:hint="eastAsia"/>
          <w:bCs/>
          <w:sz w:val="24"/>
        </w:rPr>
        <w:t>文件、</w:t>
      </w:r>
      <w:proofErr w:type="spellStart"/>
      <w:r w:rsidRPr="00B44E97">
        <w:rPr>
          <w:rFonts w:ascii="宋体" w:hAnsi="宋体" w:hint="eastAsia"/>
          <w:bCs/>
          <w:sz w:val="24"/>
        </w:rPr>
        <w:t>Pdf</w:t>
      </w:r>
      <w:proofErr w:type="spellEnd"/>
      <w:r w:rsidRPr="00B44E97">
        <w:rPr>
          <w:rFonts w:ascii="宋体" w:hAnsi="宋体" w:hint="eastAsia"/>
          <w:bCs/>
          <w:sz w:val="24"/>
        </w:rPr>
        <w:t>文件，扩展名分别为</w:t>
      </w:r>
      <w:r w:rsidRPr="00B44E97">
        <w:rPr>
          <w:rFonts w:ascii="宋体" w:hAnsi="宋体" w:hint="eastAsia"/>
          <w:bCs/>
          <w:sz w:val="24"/>
        </w:rPr>
        <w:t>*.doc</w:t>
      </w:r>
      <w:r w:rsidRPr="00B44E97">
        <w:rPr>
          <w:rFonts w:ascii="宋体" w:hAnsi="宋体" w:hint="eastAsia"/>
          <w:bCs/>
          <w:sz w:val="24"/>
        </w:rPr>
        <w:t>、</w:t>
      </w:r>
      <w:r w:rsidRPr="00B44E97">
        <w:rPr>
          <w:rFonts w:ascii="宋体" w:hAnsi="宋体" w:hint="eastAsia"/>
          <w:bCs/>
          <w:sz w:val="24"/>
        </w:rPr>
        <w:t>*.</w:t>
      </w:r>
      <w:proofErr w:type="spellStart"/>
      <w:r w:rsidRPr="00B44E97">
        <w:rPr>
          <w:rFonts w:ascii="宋体" w:hAnsi="宋体" w:hint="eastAsia"/>
          <w:bCs/>
          <w:sz w:val="24"/>
        </w:rPr>
        <w:t>pdf</w:t>
      </w:r>
      <w:proofErr w:type="spellEnd"/>
      <w:r w:rsidRPr="00B44E97">
        <w:rPr>
          <w:rFonts w:ascii="宋体" w:hAnsi="宋体" w:hint="eastAsia"/>
          <w:bCs/>
          <w:sz w:val="24"/>
        </w:rPr>
        <w:t>。详细的技术要求如下所示：提交要求为文本内容应相对完整，不可加密。</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1621"/>
        <w:gridCol w:w="6901"/>
      </w:tblGrid>
      <w:tr w:rsidR="001930D6" w:rsidRPr="00B44E97" w:rsidTr="00454972">
        <w:trPr>
          <w:trHeight w:val="20"/>
          <w:jc w:val="center"/>
        </w:trPr>
        <w:tc>
          <w:tcPr>
            <w:tcW w:w="5000" w:type="pct"/>
            <w:gridSpan w:val="2"/>
            <w:tcBorders>
              <w:top w:val="single" w:sz="2"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b/>
                <w:bCs/>
                <w:sz w:val="24"/>
              </w:rPr>
            </w:pPr>
            <w:r w:rsidRPr="00B44E97">
              <w:rPr>
                <w:rFonts w:ascii="宋体" w:hAnsi="宋体" w:hint="eastAsia"/>
                <w:b/>
                <w:bCs/>
                <w:sz w:val="24"/>
              </w:rPr>
              <w:t>技术要求</w:t>
            </w:r>
          </w:p>
        </w:tc>
      </w:tr>
      <w:tr w:rsidR="001930D6" w:rsidRPr="00B44E97" w:rsidTr="00454972">
        <w:trPr>
          <w:trHeight w:val="20"/>
          <w:jc w:val="center"/>
        </w:trPr>
        <w:tc>
          <w:tcPr>
            <w:tcW w:w="951" w:type="pc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hint="eastAsia"/>
                <w:sz w:val="24"/>
              </w:rPr>
              <w:t>软件版本</w:t>
            </w:r>
          </w:p>
        </w:tc>
        <w:tc>
          <w:tcPr>
            <w:tcW w:w="4049"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hint="eastAsia"/>
                <w:sz w:val="24"/>
              </w:rPr>
              <w:t>文件制作版本不低于当前主流版本，要求上下兼容。（文档编辑工具推荐使用中文</w:t>
            </w:r>
            <w:r w:rsidRPr="00B44E97">
              <w:rPr>
                <w:rFonts w:ascii="宋体" w:hAnsi="宋体" w:hint="eastAsia"/>
                <w:sz w:val="24"/>
              </w:rPr>
              <w:t>OFFICE2013</w:t>
            </w:r>
            <w:r w:rsidRPr="00B44E97">
              <w:rPr>
                <w:rFonts w:ascii="宋体" w:hAnsi="宋体" w:hint="eastAsia"/>
                <w:sz w:val="24"/>
              </w:rPr>
              <w:t>）</w:t>
            </w:r>
          </w:p>
        </w:tc>
      </w:tr>
      <w:tr w:rsidR="001930D6" w:rsidRPr="00B44E97" w:rsidTr="00454972">
        <w:trPr>
          <w:trHeight w:val="20"/>
          <w:jc w:val="center"/>
        </w:trPr>
        <w:tc>
          <w:tcPr>
            <w:tcW w:w="951" w:type="pct"/>
            <w:vMerge w:val="restart"/>
            <w:tcBorders>
              <w:top w:val="single" w:sz="6" w:space="0" w:color="auto"/>
              <w:left w:val="single" w:sz="2"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hint="eastAsia"/>
                <w:sz w:val="24"/>
              </w:rPr>
              <w:t>品质要求</w:t>
            </w:r>
          </w:p>
        </w:tc>
        <w:tc>
          <w:tcPr>
            <w:tcW w:w="4049"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hint="eastAsia"/>
                <w:sz w:val="24"/>
              </w:rPr>
              <w:t>文本正文应设定文章标题，文章标题放在正文内第一行居中的位置</w:t>
            </w:r>
          </w:p>
        </w:tc>
      </w:tr>
      <w:tr w:rsidR="001930D6" w:rsidRPr="00B44E97" w:rsidTr="00454972">
        <w:trPr>
          <w:trHeight w:val="20"/>
          <w:jc w:val="center"/>
        </w:trPr>
        <w:tc>
          <w:tcPr>
            <w:tcW w:w="951" w:type="pct"/>
            <w:vMerge/>
            <w:tcBorders>
              <w:left w:val="single" w:sz="2"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p>
        </w:tc>
        <w:tc>
          <w:tcPr>
            <w:tcW w:w="4049"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hint="eastAsia"/>
                <w:sz w:val="24"/>
              </w:rPr>
              <w:t>各级标题应设置正确，文本结构清晰。</w:t>
            </w:r>
          </w:p>
        </w:tc>
      </w:tr>
      <w:tr w:rsidR="001930D6" w:rsidRPr="00B44E97" w:rsidTr="00454972">
        <w:trPr>
          <w:trHeight w:val="20"/>
          <w:jc w:val="center"/>
        </w:trPr>
        <w:tc>
          <w:tcPr>
            <w:tcW w:w="951" w:type="pct"/>
            <w:vMerge/>
            <w:tcBorders>
              <w:left w:val="single" w:sz="2"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p>
        </w:tc>
        <w:tc>
          <w:tcPr>
            <w:tcW w:w="4049"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hint="eastAsia"/>
                <w:sz w:val="24"/>
              </w:rPr>
              <w:t>文本超过</w:t>
            </w:r>
            <w:r w:rsidRPr="00B44E97">
              <w:rPr>
                <w:rFonts w:ascii="宋体" w:hAnsi="宋体" w:hint="eastAsia"/>
                <w:sz w:val="24"/>
              </w:rPr>
              <w:t>10</w:t>
            </w:r>
            <w:r w:rsidRPr="00B44E97">
              <w:rPr>
                <w:rFonts w:ascii="宋体" w:hAnsi="宋体" w:hint="eastAsia"/>
                <w:sz w:val="24"/>
              </w:rPr>
              <w:t>页应插入页码；超过</w:t>
            </w:r>
            <w:r w:rsidRPr="00B44E97">
              <w:rPr>
                <w:rFonts w:ascii="宋体" w:hAnsi="宋体" w:hint="eastAsia"/>
                <w:sz w:val="24"/>
              </w:rPr>
              <w:t>15</w:t>
            </w:r>
            <w:r w:rsidRPr="00B44E97">
              <w:rPr>
                <w:rFonts w:ascii="宋体" w:hAnsi="宋体" w:hint="eastAsia"/>
                <w:sz w:val="24"/>
              </w:rPr>
              <w:t>页应插入目录。</w:t>
            </w:r>
          </w:p>
        </w:tc>
      </w:tr>
      <w:tr w:rsidR="001930D6" w:rsidRPr="00B44E97" w:rsidTr="00454972">
        <w:trPr>
          <w:trHeight w:val="20"/>
          <w:jc w:val="center"/>
        </w:trPr>
        <w:tc>
          <w:tcPr>
            <w:tcW w:w="951" w:type="pct"/>
            <w:vMerge/>
            <w:tcBorders>
              <w:left w:val="single" w:sz="2"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p>
        </w:tc>
        <w:tc>
          <w:tcPr>
            <w:tcW w:w="4049"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hint="eastAsia"/>
                <w:sz w:val="24"/>
              </w:rPr>
              <w:t>表格不应超出页面，且要求使用软件的插入表格或绘制表格等功能生成表格，并使用相应功能加工处理，不要用在文本上描绘直线等绘图方式制作表格。</w:t>
            </w:r>
          </w:p>
        </w:tc>
      </w:tr>
      <w:tr w:rsidR="001930D6" w:rsidRPr="00B44E97" w:rsidTr="00454972">
        <w:trPr>
          <w:trHeight w:val="20"/>
          <w:jc w:val="center"/>
        </w:trPr>
        <w:tc>
          <w:tcPr>
            <w:tcW w:w="951" w:type="pct"/>
            <w:vMerge/>
            <w:tcBorders>
              <w:left w:val="single" w:sz="2"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p>
        </w:tc>
        <w:tc>
          <w:tcPr>
            <w:tcW w:w="4049"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hint="eastAsia"/>
                <w:sz w:val="24"/>
              </w:rPr>
              <w:t>正文中的图像、图形应清晰，图形要符合国家相关绘制标准。</w:t>
            </w:r>
          </w:p>
        </w:tc>
      </w:tr>
      <w:tr w:rsidR="001930D6" w:rsidRPr="00B44E97" w:rsidTr="00454972">
        <w:trPr>
          <w:trHeight w:val="20"/>
          <w:jc w:val="center"/>
        </w:trPr>
        <w:tc>
          <w:tcPr>
            <w:tcW w:w="951" w:type="pct"/>
            <w:vMerge/>
            <w:tcBorders>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p>
        </w:tc>
        <w:tc>
          <w:tcPr>
            <w:tcW w:w="4049"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hint="eastAsia"/>
                <w:sz w:val="24"/>
              </w:rPr>
              <w:t>文中所用计量符号应符合国家相关标准。</w:t>
            </w:r>
          </w:p>
        </w:tc>
      </w:tr>
    </w:tbl>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bCs/>
          <w:sz w:val="24"/>
        </w:rPr>
        <w:t>5</w:t>
      </w:r>
      <w:r w:rsidRPr="00B44E97">
        <w:rPr>
          <w:rFonts w:ascii="宋体" w:hAnsi="宋体" w:hint="eastAsia"/>
          <w:bCs/>
          <w:sz w:val="24"/>
        </w:rPr>
        <w:t>、图形</w:t>
      </w:r>
      <w:r w:rsidRPr="00B44E97">
        <w:rPr>
          <w:rFonts w:ascii="宋体" w:hAnsi="宋体" w:hint="eastAsia"/>
          <w:bCs/>
          <w:sz w:val="24"/>
        </w:rPr>
        <w:t>/</w:t>
      </w:r>
      <w:r w:rsidRPr="00B44E97">
        <w:rPr>
          <w:rFonts w:ascii="宋体" w:hAnsi="宋体" w:hint="eastAsia"/>
          <w:bCs/>
          <w:sz w:val="24"/>
        </w:rPr>
        <w:t>图像素材</w:t>
      </w:r>
    </w:p>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hint="eastAsia"/>
          <w:bCs/>
          <w:sz w:val="24"/>
        </w:rPr>
        <w:t>图形图像素材的格式有：</w:t>
      </w:r>
      <w:r w:rsidRPr="00B44E97">
        <w:rPr>
          <w:rFonts w:ascii="宋体" w:hAnsi="宋体" w:hint="eastAsia"/>
          <w:bCs/>
          <w:sz w:val="24"/>
        </w:rPr>
        <w:t>JPEG</w:t>
      </w:r>
      <w:r w:rsidRPr="00B44E97">
        <w:rPr>
          <w:rFonts w:ascii="宋体" w:hAnsi="宋体" w:hint="eastAsia"/>
          <w:bCs/>
          <w:sz w:val="24"/>
        </w:rPr>
        <w:t>压缩的位图文件图形交换格式文件、矢量格式，扩展名有：</w:t>
      </w:r>
      <w:r w:rsidRPr="00B44E97">
        <w:rPr>
          <w:rFonts w:ascii="宋体" w:hAnsi="宋体" w:hint="eastAsia"/>
          <w:bCs/>
          <w:sz w:val="24"/>
        </w:rPr>
        <w:t>*.jpg</w:t>
      </w:r>
      <w:r w:rsidRPr="00B44E97">
        <w:rPr>
          <w:rFonts w:ascii="宋体" w:hAnsi="宋体" w:hint="eastAsia"/>
          <w:bCs/>
          <w:sz w:val="24"/>
        </w:rPr>
        <w:t>、</w:t>
      </w:r>
      <w:r w:rsidRPr="00B44E97">
        <w:rPr>
          <w:rFonts w:ascii="宋体" w:hAnsi="宋体" w:hint="eastAsia"/>
          <w:bCs/>
          <w:sz w:val="24"/>
        </w:rPr>
        <w:t>*.</w:t>
      </w:r>
      <w:proofErr w:type="spellStart"/>
      <w:r w:rsidRPr="00B44E97">
        <w:rPr>
          <w:rFonts w:ascii="宋体" w:hAnsi="宋体" w:hint="eastAsia"/>
          <w:bCs/>
          <w:sz w:val="24"/>
        </w:rPr>
        <w:t>dwg</w:t>
      </w:r>
      <w:proofErr w:type="spellEnd"/>
      <w:r w:rsidRPr="00B44E97">
        <w:rPr>
          <w:rFonts w:ascii="宋体" w:hAnsi="宋体" w:hint="eastAsia"/>
          <w:bCs/>
          <w:sz w:val="24"/>
        </w:rPr>
        <w:t>、</w:t>
      </w:r>
      <w:r w:rsidRPr="00B44E97">
        <w:rPr>
          <w:rFonts w:ascii="宋体" w:hAnsi="宋体" w:hint="eastAsia"/>
          <w:bCs/>
          <w:sz w:val="24"/>
        </w:rPr>
        <w:t>*.</w:t>
      </w:r>
      <w:proofErr w:type="spellStart"/>
      <w:r w:rsidRPr="00B44E97">
        <w:rPr>
          <w:rFonts w:ascii="宋体" w:hAnsi="宋体" w:hint="eastAsia"/>
          <w:bCs/>
          <w:sz w:val="24"/>
        </w:rPr>
        <w:t>wmf</w:t>
      </w:r>
      <w:proofErr w:type="spellEnd"/>
      <w:r w:rsidRPr="00B44E97">
        <w:rPr>
          <w:rFonts w:ascii="宋体" w:hAnsi="宋体" w:hint="eastAsia"/>
          <w:bCs/>
          <w:sz w:val="24"/>
        </w:rPr>
        <w:t>。图形图像需提交原始文件。技术要求如：</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1621"/>
        <w:gridCol w:w="6901"/>
      </w:tblGrid>
      <w:tr w:rsidR="001930D6" w:rsidRPr="00B44E97" w:rsidTr="00454972">
        <w:trPr>
          <w:trHeight w:val="20"/>
          <w:jc w:val="center"/>
        </w:trPr>
        <w:tc>
          <w:tcPr>
            <w:tcW w:w="5000" w:type="pct"/>
            <w:gridSpan w:val="2"/>
            <w:tcBorders>
              <w:top w:val="single" w:sz="2"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b/>
                <w:bCs/>
                <w:sz w:val="24"/>
              </w:rPr>
            </w:pPr>
            <w:r w:rsidRPr="00B44E97">
              <w:rPr>
                <w:rFonts w:ascii="宋体" w:hAnsi="宋体" w:hint="eastAsia"/>
                <w:b/>
                <w:bCs/>
                <w:sz w:val="24"/>
              </w:rPr>
              <w:t>技术要求</w:t>
            </w:r>
          </w:p>
        </w:tc>
      </w:tr>
      <w:tr w:rsidR="001930D6" w:rsidRPr="00B44E97" w:rsidTr="00454972">
        <w:trPr>
          <w:trHeight w:val="20"/>
          <w:jc w:val="center"/>
        </w:trPr>
        <w:tc>
          <w:tcPr>
            <w:tcW w:w="951" w:type="pct"/>
            <w:vMerge w:val="restart"/>
            <w:tcBorders>
              <w:top w:val="single" w:sz="6" w:space="0" w:color="auto"/>
              <w:left w:val="single" w:sz="2"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hint="eastAsia"/>
                <w:sz w:val="24"/>
              </w:rPr>
              <w:lastRenderedPageBreak/>
              <w:t>色彩</w:t>
            </w:r>
          </w:p>
        </w:tc>
        <w:tc>
          <w:tcPr>
            <w:tcW w:w="4049"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hint="eastAsia"/>
                <w:sz w:val="24"/>
              </w:rPr>
              <w:t>彩色图像的颜色数不低于</w:t>
            </w:r>
            <w:r w:rsidRPr="00B44E97">
              <w:rPr>
                <w:rFonts w:ascii="宋体" w:hAnsi="宋体" w:hint="eastAsia"/>
                <w:sz w:val="24"/>
              </w:rPr>
              <w:t>8</w:t>
            </w:r>
            <w:r w:rsidRPr="00B44E97">
              <w:rPr>
                <w:rFonts w:ascii="宋体" w:hAnsi="宋体" w:hint="eastAsia"/>
                <w:sz w:val="24"/>
              </w:rPr>
              <w:t>位色，灰度图像的灰度级不低于</w:t>
            </w:r>
            <w:r w:rsidRPr="00B44E97">
              <w:rPr>
                <w:rFonts w:ascii="宋体" w:hAnsi="宋体" w:hint="eastAsia"/>
                <w:sz w:val="24"/>
              </w:rPr>
              <w:t>128</w:t>
            </w:r>
            <w:r w:rsidRPr="00B44E97">
              <w:rPr>
                <w:rFonts w:ascii="宋体" w:hAnsi="宋体" w:hint="eastAsia"/>
                <w:sz w:val="24"/>
              </w:rPr>
              <w:t>级。</w:t>
            </w:r>
          </w:p>
        </w:tc>
      </w:tr>
      <w:tr w:rsidR="001930D6" w:rsidRPr="00B44E97" w:rsidTr="00454972">
        <w:trPr>
          <w:trHeight w:val="20"/>
          <w:jc w:val="center"/>
        </w:trPr>
        <w:tc>
          <w:tcPr>
            <w:tcW w:w="951" w:type="pct"/>
            <w:vMerge/>
            <w:tcBorders>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p>
        </w:tc>
        <w:tc>
          <w:tcPr>
            <w:tcW w:w="4049"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hint="eastAsia"/>
                <w:sz w:val="24"/>
              </w:rPr>
              <w:t>图形可以为单色。</w:t>
            </w:r>
          </w:p>
        </w:tc>
      </w:tr>
      <w:tr w:rsidR="001930D6" w:rsidRPr="00B44E97" w:rsidTr="00454972">
        <w:trPr>
          <w:trHeight w:val="20"/>
          <w:jc w:val="center"/>
        </w:trPr>
        <w:tc>
          <w:tcPr>
            <w:tcW w:w="951" w:type="pc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hint="eastAsia"/>
                <w:sz w:val="24"/>
              </w:rPr>
              <w:t>分辨率</w:t>
            </w:r>
          </w:p>
        </w:tc>
        <w:tc>
          <w:tcPr>
            <w:tcW w:w="4049"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hint="eastAsia"/>
                <w:sz w:val="24"/>
              </w:rPr>
              <w:t>扫描图像的扫描分辨率不低于</w:t>
            </w:r>
            <w:r w:rsidRPr="00B44E97">
              <w:rPr>
                <w:rFonts w:ascii="宋体" w:hAnsi="宋体" w:hint="eastAsia"/>
                <w:sz w:val="24"/>
              </w:rPr>
              <w:t>150dpi</w:t>
            </w:r>
            <w:r w:rsidRPr="00B44E97">
              <w:rPr>
                <w:rFonts w:ascii="宋体" w:hAnsi="宋体" w:hint="eastAsia"/>
                <w:sz w:val="24"/>
              </w:rPr>
              <w:t>。创建网络用图像分辨率不低于</w:t>
            </w:r>
            <w:r w:rsidRPr="00B44E97">
              <w:rPr>
                <w:rFonts w:ascii="宋体" w:hAnsi="宋体" w:hint="eastAsia"/>
                <w:sz w:val="24"/>
              </w:rPr>
              <w:t>72dpi</w:t>
            </w:r>
            <w:r w:rsidRPr="00B44E97">
              <w:rPr>
                <w:rFonts w:ascii="宋体" w:hAnsi="宋体" w:hint="eastAsia"/>
                <w:sz w:val="24"/>
              </w:rPr>
              <w:t>。</w:t>
            </w:r>
          </w:p>
        </w:tc>
      </w:tr>
      <w:tr w:rsidR="001930D6" w:rsidRPr="00B44E97" w:rsidTr="00454972">
        <w:trPr>
          <w:trHeight w:val="20"/>
          <w:jc w:val="center"/>
        </w:trPr>
        <w:tc>
          <w:tcPr>
            <w:tcW w:w="951" w:type="pc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hint="eastAsia"/>
                <w:sz w:val="24"/>
              </w:rPr>
              <w:t>清晰度</w:t>
            </w:r>
          </w:p>
        </w:tc>
        <w:tc>
          <w:tcPr>
            <w:tcW w:w="4049"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sz w:val="24"/>
              </w:rPr>
            </w:pPr>
            <w:r w:rsidRPr="00B44E97">
              <w:rPr>
                <w:rFonts w:ascii="宋体" w:hAnsi="宋体" w:hint="eastAsia"/>
                <w:sz w:val="24"/>
              </w:rPr>
              <w:t>所有图像扫描后，需要使用</w:t>
            </w:r>
            <w:r w:rsidRPr="00B44E97">
              <w:rPr>
                <w:rFonts w:ascii="宋体" w:hAnsi="宋体" w:hint="eastAsia"/>
                <w:sz w:val="24"/>
              </w:rPr>
              <w:t>Photoshop</w:t>
            </w:r>
            <w:r w:rsidRPr="00B44E97">
              <w:rPr>
                <w:rFonts w:ascii="宋体" w:hAnsi="宋体" w:hint="eastAsia"/>
                <w:sz w:val="24"/>
              </w:rPr>
              <w:t>或其他图像处理软件进行裁剪，校色等处理。以清晰为原则，保证视觉效果。</w:t>
            </w:r>
          </w:p>
        </w:tc>
      </w:tr>
    </w:tbl>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hint="eastAsia"/>
          <w:bCs/>
          <w:sz w:val="24"/>
        </w:rPr>
        <w:t>6</w:t>
      </w:r>
      <w:r w:rsidRPr="00B44E97">
        <w:rPr>
          <w:rFonts w:ascii="宋体" w:hAnsi="宋体" w:hint="eastAsia"/>
          <w:bCs/>
          <w:sz w:val="24"/>
        </w:rPr>
        <w:t>、视频资源</w:t>
      </w:r>
    </w:p>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hint="eastAsia"/>
          <w:bCs/>
          <w:sz w:val="24"/>
        </w:rPr>
        <w:t>视频素材包含上课视频、实训</w:t>
      </w:r>
      <w:r w:rsidRPr="00B44E97">
        <w:rPr>
          <w:rFonts w:ascii="宋体" w:hAnsi="宋体" w:hint="eastAsia"/>
          <w:bCs/>
          <w:sz w:val="24"/>
        </w:rPr>
        <w:t>DV</w:t>
      </w:r>
      <w:r w:rsidRPr="00B44E97">
        <w:rPr>
          <w:rFonts w:ascii="宋体" w:hAnsi="宋体" w:hint="eastAsia"/>
          <w:bCs/>
          <w:sz w:val="24"/>
        </w:rPr>
        <w:t>、微视频。视频素材的格式有：</w:t>
      </w:r>
      <w:r w:rsidRPr="00B44E97">
        <w:rPr>
          <w:rFonts w:ascii="宋体" w:hAnsi="宋体" w:hint="eastAsia"/>
          <w:bCs/>
          <w:sz w:val="24"/>
        </w:rPr>
        <w:t>MP4</w:t>
      </w:r>
      <w:r w:rsidRPr="00B44E97">
        <w:rPr>
          <w:rFonts w:ascii="宋体" w:hAnsi="宋体" w:hint="eastAsia"/>
          <w:bCs/>
          <w:sz w:val="24"/>
        </w:rPr>
        <w:t>格式、</w:t>
      </w:r>
      <w:r w:rsidRPr="00B44E97">
        <w:rPr>
          <w:rFonts w:ascii="宋体" w:hAnsi="宋体" w:hint="eastAsia"/>
          <w:bCs/>
          <w:sz w:val="24"/>
        </w:rPr>
        <w:t>FLV</w:t>
      </w:r>
      <w:r w:rsidRPr="00B44E97">
        <w:rPr>
          <w:rFonts w:ascii="宋体" w:hAnsi="宋体" w:hint="eastAsia"/>
          <w:bCs/>
          <w:sz w:val="24"/>
        </w:rPr>
        <w:t>格式等，扩展名有：</w:t>
      </w:r>
      <w:r w:rsidRPr="00B44E97">
        <w:rPr>
          <w:rFonts w:ascii="宋体" w:hAnsi="宋体" w:hint="eastAsia"/>
          <w:bCs/>
          <w:sz w:val="24"/>
        </w:rPr>
        <w:t>*.mp4</w:t>
      </w:r>
      <w:r w:rsidRPr="00B44E97">
        <w:rPr>
          <w:rFonts w:ascii="宋体" w:hAnsi="宋体" w:hint="eastAsia"/>
          <w:bCs/>
          <w:sz w:val="24"/>
        </w:rPr>
        <w:t>、</w:t>
      </w:r>
      <w:r w:rsidRPr="00B44E97">
        <w:rPr>
          <w:rFonts w:ascii="宋体" w:hAnsi="宋体" w:hint="eastAsia"/>
          <w:bCs/>
          <w:sz w:val="24"/>
        </w:rPr>
        <w:t>*.</w:t>
      </w:r>
      <w:proofErr w:type="spellStart"/>
      <w:r w:rsidRPr="00B44E97">
        <w:rPr>
          <w:rFonts w:ascii="宋体" w:hAnsi="宋体" w:hint="eastAsia"/>
          <w:bCs/>
          <w:sz w:val="24"/>
        </w:rPr>
        <w:t>flv</w:t>
      </w:r>
      <w:proofErr w:type="spellEnd"/>
      <w:r w:rsidRPr="00B44E97">
        <w:rPr>
          <w:rFonts w:ascii="宋体" w:hAnsi="宋体" w:hint="eastAsia"/>
          <w:bCs/>
          <w:sz w:val="24"/>
        </w:rPr>
        <w:t>。技术要求如：</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1635"/>
        <w:gridCol w:w="6887"/>
      </w:tblGrid>
      <w:tr w:rsidR="001930D6" w:rsidRPr="00B44E97" w:rsidTr="00454972">
        <w:trPr>
          <w:trHeight w:val="20"/>
          <w:jc w:val="center"/>
        </w:trPr>
        <w:tc>
          <w:tcPr>
            <w:tcW w:w="5000" w:type="pct"/>
            <w:gridSpan w:val="2"/>
            <w:tcBorders>
              <w:top w:val="single" w:sz="2"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hint="eastAsia"/>
                <w:sz w:val="24"/>
              </w:rPr>
              <w:t>技术要求</w:t>
            </w:r>
          </w:p>
        </w:tc>
      </w:tr>
      <w:tr w:rsidR="001930D6" w:rsidRPr="00B44E97" w:rsidTr="00454972">
        <w:trPr>
          <w:trHeight w:val="20"/>
          <w:jc w:val="center"/>
        </w:trPr>
        <w:tc>
          <w:tcPr>
            <w:tcW w:w="959" w:type="pct"/>
            <w:vMerge w:val="restar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hint="eastAsia"/>
                <w:sz w:val="24"/>
              </w:rPr>
              <w:t>视频信号源</w:t>
            </w:r>
          </w:p>
        </w:tc>
        <w:tc>
          <w:tcPr>
            <w:tcW w:w="4041"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sz w:val="24"/>
              </w:rPr>
            </w:pPr>
            <w:r w:rsidRPr="00B44E97">
              <w:rPr>
                <w:rFonts w:ascii="宋体" w:hAnsi="宋体" w:cs="宋体" w:hint="eastAsia"/>
                <w:sz w:val="24"/>
              </w:rPr>
              <w:t>稳定性：全片图像同步性能稳定，无失步现象，</w:t>
            </w:r>
            <w:r w:rsidRPr="00B44E97">
              <w:rPr>
                <w:rFonts w:ascii="宋体" w:hAnsi="宋体" w:cs="宋体" w:hint="eastAsia"/>
                <w:sz w:val="24"/>
              </w:rPr>
              <w:t>CTL</w:t>
            </w:r>
            <w:r w:rsidRPr="00B44E97">
              <w:rPr>
                <w:rFonts w:ascii="宋体" w:hAnsi="宋体" w:cs="宋体" w:hint="eastAsia"/>
                <w:sz w:val="24"/>
              </w:rPr>
              <w:t>同步控制信号必须连续：图像无抖动跳跃，色彩无突变，编辑点处图像稳定。</w:t>
            </w:r>
          </w:p>
        </w:tc>
      </w:tr>
      <w:tr w:rsidR="001930D6" w:rsidRPr="00B44E97" w:rsidTr="00454972">
        <w:trPr>
          <w:trHeight w:val="20"/>
          <w:jc w:val="center"/>
        </w:trPr>
        <w:tc>
          <w:tcPr>
            <w:tcW w:w="959" w:type="pct"/>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p>
        </w:tc>
        <w:tc>
          <w:tcPr>
            <w:tcW w:w="4041"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sz w:val="24"/>
              </w:rPr>
            </w:pPr>
            <w:r w:rsidRPr="00B44E97">
              <w:rPr>
                <w:rFonts w:ascii="宋体" w:hAnsi="宋体" w:cs="宋体" w:hint="eastAsia"/>
                <w:sz w:val="24"/>
              </w:rPr>
              <w:t>信噪比：图像信噪比不低于</w:t>
            </w:r>
            <w:r w:rsidRPr="00B44E97">
              <w:rPr>
                <w:rFonts w:ascii="宋体" w:hAnsi="宋体" w:cs="宋体" w:hint="eastAsia"/>
                <w:sz w:val="24"/>
              </w:rPr>
              <w:t>55dB</w:t>
            </w:r>
            <w:r w:rsidRPr="00B44E97">
              <w:rPr>
                <w:rFonts w:ascii="宋体" w:hAnsi="宋体" w:cs="宋体" w:hint="eastAsia"/>
                <w:sz w:val="24"/>
              </w:rPr>
              <w:t>，无明显杂波。</w:t>
            </w:r>
          </w:p>
        </w:tc>
      </w:tr>
      <w:tr w:rsidR="001930D6" w:rsidRPr="00B44E97" w:rsidTr="00454972">
        <w:trPr>
          <w:trHeight w:val="20"/>
          <w:jc w:val="center"/>
        </w:trPr>
        <w:tc>
          <w:tcPr>
            <w:tcW w:w="959" w:type="pct"/>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p>
        </w:tc>
        <w:tc>
          <w:tcPr>
            <w:tcW w:w="4041"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sz w:val="24"/>
              </w:rPr>
            </w:pPr>
            <w:r w:rsidRPr="00B44E97">
              <w:rPr>
                <w:rFonts w:ascii="宋体" w:hAnsi="宋体" w:cs="宋体" w:hint="eastAsia"/>
                <w:sz w:val="24"/>
              </w:rPr>
              <w:t>色调：白平衡正确，无明显偏色，多机拍摄的镜头衔接处无明显色差。</w:t>
            </w:r>
          </w:p>
        </w:tc>
      </w:tr>
      <w:tr w:rsidR="001930D6" w:rsidRPr="00B44E97" w:rsidTr="00454972">
        <w:trPr>
          <w:trHeight w:val="20"/>
          <w:jc w:val="center"/>
        </w:trPr>
        <w:tc>
          <w:tcPr>
            <w:tcW w:w="959" w:type="pct"/>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p>
        </w:tc>
        <w:tc>
          <w:tcPr>
            <w:tcW w:w="4041"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sz w:val="24"/>
              </w:rPr>
            </w:pPr>
            <w:r w:rsidRPr="00B44E97">
              <w:rPr>
                <w:rFonts w:ascii="宋体" w:hAnsi="宋体" w:cs="宋体" w:hint="eastAsia"/>
                <w:sz w:val="24"/>
              </w:rPr>
              <w:t>视频电平：视频全讯号幅度为</w:t>
            </w:r>
            <w:r w:rsidRPr="00B44E97">
              <w:rPr>
                <w:rFonts w:ascii="宋体" w:hAnsi="宋体" w:cs="宋体" w:hint="eastAsia"/>
                <w:sz w:val="24"/>
              </w:rPr>
              <w:t>1</w:t>
            </w:r>
            <w:r w:rsidRPr="00B44E97">
              <w:rPr>
                <w:rFonts w:ascii="宋体" w:hAnsi="宋体" w:cs="宋体" w:hint="eastAsia"/>
                <w:sz w:val="24"/>
              </w:rPr>
              <w:t>Ⅴ</w:t>
            </w:r>
            <w:r w:rsidRPr="00B44E97">
              <w:rPr>
                <w:rFonts w:ascii="宋体" w:hAnsi="宋体" w:cs="宋体" w:hint="eastAsia"/>
                <w:sz w:val="24"/>
              </w:rPr>
              <w:t>p-p</w:t>
            </w:r>
            <w:r w:rsidRPr="00B44E97">
              <w:rPr>
                <w:rFonts w:ascii="宋体" w:hAnsi="宋体" w:cs="宋体" w:hint="eastAsia"/>
                <w:sz w:val="24"/>
              </w:rPr>
              <w:t>，最大不超过</w:t>
            </w:r>
            <w:r w:rsidRPr="00B44E97">
              <w:rPr>
                <w:rFonts w:ascii="宋体" w:hAnsi="宋体" w:cs="宋体" w:hint="eastAsia"/>
                <w:sz w:val="24"/>
              </w:rPr>
              <w:t>1.1</w:t>
            </w:r>
            <w:r w:rsidRPr="00B44E97">
              <w:rPr>
                <w:rFonts w:ascii="宋体" w:hAnsi="宋体" w:cs="宋体" w:hint="eastAsia"/>
                <w:sz w:val="24"/>
              </w:rPr>
              <w:t>Ⅴ</w:t>
            </w:r>
            <w:r w:rsidRPr="00B44E97">
              <w:rPr>
                <w:rFonts w:ascii="宋体" w:hAnsi="宋体" w:cs="宋体" w:hint="eastAsia"/>
                <w:sz w:val="24"/>
              </w:rPr>
              <w:t xml:space="preserve"> p-p</w:t>
            </w:r>
            <w:r w:rsidRPr="00B44E97">
              <w:rPr>
                <w:rFonts w:ascii="宋体" w:hAnsi="宋体" w:cs="宋体" w:hint="eastAsia"/>
                <w:sz w:val="24"/>
              </w:rPr>
              <w:t>。其中，消隐电平为</w:t>
            </w:r>
            <w:r w:rsidRPr="00B44E97">
              <w:rPr>
                <w:rFonts w:ascii="宋体" w:hAnsi="宋体" w:cs="宋体" w:hint="eastAsia"/>
                <w:sz w:val="24"/>
              </w:rPr>
              <w:t>0V</w:t>
            </w:r>
            <w:r w:rsidRPr="00B44E97">
              <w:rPr>
                <w:rFonts w:ascii="宋体" w:hAnsi="宋体" w:cs="宋体" w:hint="eastAsia"/>
                <w:sz w:val="24"/>
              </w:rPr>
              <w:t>时，白电平幅度</w:t>
            </w:r>
            <w:r w:rsidRPr="00B44E97">
              <w:rPr>
                <w:rFonts w:ascii="宋体" w:hAnsi="宋体" w:cs="宋体" w:hint="eastAsia"/>
                <w:sz w:val="24"/>
              </w:rPr>
              <w:t>0.7</w:t>
            </w:r>
            <w:r w:rsidRPr="00B44E97">
              <w:rPr>
                <w:rFonts w:ascii="宋体" w:hAnsi="宋体" w:cs="宋体" w:hint="eastAsia"/>
                <w:sz w:val="24"/>
              </w:rPr>
              <w:t>Ⅴ</w:t>
            </w:r>
            <w:r w:rsidRPr="00B44E97">
              <w:rPr>
                <w:rFonts w:ascii="宋体" w:hAnsi="宋体" w:cs="宋体" w:hint="eastAsia"/>
                <w:sz w:val="24"/>
              </w:rPr>
              <w:t>p-p</w:t>
            </w:r>
            <w:r w:rsidRPr="00B44E97">
              <w:rPr>
                <w:rFonts w:ascii="宋体" w:hAnsi="宋体" w:cs="宋体" w:hint="eastAsia"/>
                <w:sz w:val="24"/>
              </w:rPr>
              <w:t>，同步信号</w:t>
            </w:r>
            <w:r w:rsidRPr="00B44E97">
              <w:rPr>
                <w:rFonts w:ascii="宋体" w:hAnsi="宋体" w:cs="宋体" w:hint="eastAsia"/>
                <w:sz w:val="24"/>
              </w:rPr>
              <w:t>-0.3V</w:t>
            </w:r>
            <w:r w:rsidRPr="00B44E97">
              <w:rPr>
                <w:rFonts w:ascii="宋体" w:hAnsi="宋体" w:cs="宋体" w:hint="eastAsia"/>
                <w:sz w:val="24"/>
              </w:rPr>
              <w:t>，色同步信号幅度</w:t>
            </w:r>
            <w:r w:rsidRPr="00B44E97">
              <w:rPr>
                <w:rFonts w:ascii="宋体" w:hAnsi="宋体" w:cs="宋体" w:hint="eastAsia"/>
                <w:sz w:val="24"/>
              </w:rPr>
              <w:t>0.3V p-p (</w:t>
            </w:r>
            <w:r w:rsidRPr="00B44E97">
              <w:rPr>
                <w:rFonts w:ascii="宋体" w:hAnsi="宋体" w:cs="宋体" w:hint="eastAsia"/>
                <w:sz w:val="24"/>
              </w:rPr>
              <w:t>以消隐线上下对称</w:t>
            </w:r>
            <w:r w:rsidRPr="00B44E97">
              <w:rPr>
                <w:rFonts w:ascii="宋体" w:hAnsi="宋体" w:cs="宋体" w:hint="eastAsia"/>
                <w:sz w:val="24"/>
              </w:rPr>
              <w:t>)</w:t>
            </w:r>
            <w:r w:rsidRPr="00B44E97">
              <w:rPr>
                <w:rFonts w:ascii="宋体" w:hAnsi="宋体" w:cs="宋体" w:hint="eastAsia"/>
                <w:sz w:val="24"/>
              </w:rPr>
              <w:t>，全片一致。</w:t>
            </w:r>
          </w:p>
        </w:tc>
      </w:tr>
      <w:tr w:rsidR="001930D6" w:rsidRPr="00B44E97" w:rsidTr="00454972">
        <w:trPr>
          <w:trHeight w:val="20"/>
          <w:jc w:val="center"/>
        </w:trPr>
        <w:tc>
          <w:tcPr>
            <w:tcW w:w="959" w:type="pct"/>
            <w:vMerge w:val="restar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cs="宋体" w:hint="eastAsia"/>
                <w:sz w:val="24"/>
              </w:rPr>
              <w:t>音</w:t>
            </w:r>
            <w:r w:rsidRPr="00B44E97">
              <w:rPr>
                <w:rFonts w:ascii="宋体" w:hAnsi="宋体" w:hint="eastAsia"/>
                <w:sz w:val="24"/>
              </w:rPr>
              <w:t>频信号源</w:t>
            </w:r>
          </w:p>
        </w:tc>
        <w:tc>
          <w:tcPr>
            <w:tcW w:w="4041"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sz w:val="24"/>
              </w:rPr>
            </w:pPr>
            <w:r w:rsidRPr="00B44E97">
              <w:rPr>
                <w:rFonts w:ascii="宋体" w:hAnsi="宋体" w:cs="宋体" w:hint="eastAsia"/>
                <w:sz w:val="24"/>
              </w:rPr>
              <w:t>声道：中文内容音频信号记录于第</w:t>
            </w:r>
            <w:r w:rsidRPr="00B44E97">
              <w:rPr>
                <w:rFonts w:ascii="宋体" w:hAnsi="宋体" w:cs="宋体" w:hint="eastAsia"/>
                <w:sz w:val="24"/>
              </w:rPr>
              <w:t>1</w:t>
            </w:r>
            <w:r w:rsidRPr="00B44E97">
              <w:rPr>
                <w:rFonts w:ascii="宋体" w:hAnsi="宋体" w:cs="宋体" w:hint="eastAsia"/>
                <w:sz w:val="24"/>
              </w:rPr>
              <w:t>声道，音乐、音效、同期声记录于第</w:t>
            </w:r>
            <w:r w:rsidRPr="00B44E97">
              <w:rPr>
                <w:rFonts w:ascii="宋体" w:hAnsi="宋体" w:cs="宋体" w:hint="eastAsia"/>
                <w:sz w:val="24"/>
              </w:rPr>
              <w:t>2</w:t>
            </w:r>
            <w:r w:rsidRPr="00B44E97">
              <w:rPr>
                <w:rFonts w:ascii="宋体" w:hAnsi="宋体" w:cs="宋体" w:hint="eastAsia"/>
                <w:sz w:val="24"/>
              </w:rPr>
              <w:t>声道，若有其他文字解说记录于第</w:t>
            </w:r>
            <w:r w:rsidRPr="00B44E97">
              <w:rPr>
                <w:rFonts w:ascii="宋体" w:hAnsi="宋体" w:cs="宋体" w:hint="eastAsia"/>
                <w:sz w:val="24"/>
              </w:rPr>
              <w:t>3</w:t>
            </w:r>
            <w:r w:rsidRPr="00B44E97">
              <w:rPr>
                <w:rFonts w:ascii="宋体" w:hAnsi="宋体" w:cs="宋体" w:hint="eastAsia"/>
                <w:sz w:val="24"/>
              </w:rPr>
              <w:t>声道（如录音设备无第</w:t>
            </w:r>
            <w:r w:rsidRPr="00B44E97">
              <w:rPr>
                <w:rFonts w:ascii="宋体" w:hAnsi="宋体" w:cs="宋体" w:hint="eastAsia"/>
                <w:sz w:val="24"/>
              </w:rPr>
              <w:t>3</w:t>
            </w:r>
            <w:r w:rsidRPr="00B44E97">
              <w:rPr>
                <w:rFonts w:ascii="宋体" w:hAnsi="宋体" w:cs="宋体" w:hint="eastAsia"/>
                <w:sz w:val="24"/>
              </w:rPr>
              <w:t>声道</w:t>
            </w:r>
            <w:r w:rsidRPr="00B44E97">
              <w:rPr>
                <w:rFonts w:ascii="宋体" w:hAnsi="宋体" w:cs="宋体" w:hint="eastAsia"/>
                <w:sz w:val="24"/>
              </w:rPr>
              <w:t>,</w:t>
            </w:r>
            <w:r w:rsidRPr="00B44E97">
              <w:rPr>
                <w:rFonts w:ascii="宋体" w:hAnsi="宋体" w:cs="宋体" w:hint="eastAsia"/>
                <w:sz w:val="24"/>
              </w:rPr>
              <w:t>则录于第</w:t>
            </w:r>
            <w:r w:rsidRPr="00B44E97">
              <w:rPr>
                <w:rFonts w:ascii="宋体" w:hAnsi="宋体" w:cs="宋体" w:hint="eastAsia"/>
                <w:sz w:val="24"/>
              </w:rPr>
              <w:t>2</w:t>
            </w:r>
            <w:r w:rsidRPr="00B44E97">
              <w:rPr>
                <w:rFonts w:ascii="宋体" w:hAnsi="宋体" w:cs="宋体" w:hint="eastAsia"/>
                <w:sz w:val="24"/>
              </w:rPr>
              <w:t>声道）。</w:t>
            </w:r>
          </w:p>
        </w:tc>
      </w:tr>
      <w:tr w:rsidR="001930D6" w:rsidRPr="00B44E97" w:rsidTr="00454972">
        <w:trPr>
          <w:trHeight w:val="20"/>
          <w:jc w:val="center"/>
        </w:trPr>
        <w:tc>
          <w:tcPr>
            <w:tcW w:w="959" w:type="pct"/>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sz w:val="24"/>
              </w:rPr>
            </w:pPr>
          </w:p>
        </w:tc>
        <w:tc>
          <w:tcPr>
            <w:tcW w:w="4041"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sz w:val="24"/>
              </w:rPr>
            </w:pPr>
            <w:r w:rsidRPr="00B44E97">
              <w:rPr>
                <w:rFonts w:ascii="宋体" w:hAnsi="宋体" w:cs="宋体" w:hint="eastAsia"/>
                <w:sz w:val="24"/>
              </w:rPr>
              <w:t>电平指标：</w:t>
            </w:r>
            <w:r w:rsidRPr="00B44E97">
              <w:rPr>
                <w:rFonts w:ascii="宋体" w:hAnsi="宋体" w:cs="宋体" w:hint="eastAsia"/>
                <w:sz w:val="24"/>
              </w:rPr>
              <w:t xml:space="preserve">-2db </w:t>
            </w:r>
            <w:r w:rsidRPr="00B44E97">
              <w:rPr>
                <w:rFonts w:ascii="宋体" w:hAnsi="宋体" w:cs="宋体" w:hint="eastAsia"/>
                <w:sz w:val="24"/>
              </w:rPr>
              <w:t>—</w:t>
            </w:r>
            <w:r w:rsidRPr="00B44E97">
              <w:rPr>
                <w:rFonts w:ascii="宋体" w:hAnsi="宋体" w:cs="宋体" w:hint="eastAsia"/>
                <w:sz w:val="24"/>
              </w:rPr>
              <w:t xml:space="preserve"> -8db</w:t>
            </w:r>
            <w:r w:rsidRPr="00B44E97">
              <w:rPr>
                <w:rFonts w:ascii="宋体" w:hAnsi="宋体" w:cs="宋体" w:hint="eastAsia"/>
                <w:sz w:val="24"/>
              </w:rPr>
              <w:t>声音应无明显失真、放音过冲、过弱。</w:t>
            </w:r>
          </w:p>
        </w:tc>
      </w:tr>
      <w:tr w:rsidR="001930D6" w:rsidRPr="00B44E97" w:rsidTr="00454972">
        <w:trPr>
          <w:trHeight w:val="20"/>
          <w:jc w:val="center"/>
        </w:trPr>
        <w:tc>
          <w:tcPr>
            <w:tcW w:w="959" w:type="pct"/>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sz w:val="24"/>
              </w:rPr>
            </w:pPr>
          </w:p>
        </w:tc>
        <w:tc>
          <w:tcPr>
            <w:tcW w:w="4041"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sz w:val="24"/>
              </w:rPr>
            </w:pPr>
            <w:r w:rsidRPr="00B44E97">
              <w:rPr>
                <w:rFonts w:ascii="宋体" w:hAnsi="宋体" w:cs="宋体" w:hint="eastAsia"/>
                <w:sz w:val="24"/>
              </w:rPr>
              <w:t>音频信噪比不低于</w:t>
            </w:r>
            <w:r w:rsidRPr="00B44E97">
              <w:rPr>
                <w:rFonts w:ascii="宋体" w:hAnsi="宋体" w:cs="宋体" w:hint="eastAsia"/>
                <w:sz w:val="24"/>
              </w:rPr>
              <w:t>48db</w:t>
            </w:r>
            <w:r w:rsidRPr="00B44E97">
              <w:rPr>
                <w:rFonts w:ascii="宋体" w:hAnsi="宋体" w:cs="宋体" w:hint="eastAsia"/>
                <w:sz w:val="24"/>
              </w:rPr>
              <w:t>。</w:t>
            </w:r>
          </w:p>
        </w:tc>
      </w:tr>
      <w:tr w:rsidR="001930D6" w:rsidRPr="00B44E97" w:rsidTr="00454972">
        <w:trPr>
          <w:trHeight w:val="20"/>
          <w:jc w:val="center"/>
        </w:trPr>
        <w:tc>
          <w:tcPr>
            <w:tcW w:w="959" w:type="pct"/>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sz w:val="24"/>
              </w:rPr>
            </w:pPr>
          </w:p>
        </w:tc>
        <w:tc>
          <w:tcPr>
            <w:tcW w:w="4041"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sz w:val="24"/>
              </w:rPr>
            </w:pPr>
            <w:r w:rsidRPr="00B44E97">
              <w:rPr>
                <w:rFonts w:ascii="宋体" w:hAnsi="宋体" w:cs="宋体" w:hint="eastAsia"/>
                <w:sz w:val="24"/>
              </w:rPr>
              <w:t>声音和画面要求同步，无交流声或其他杂音等缺陷。</w:t>
            </w:r>
          </w:p>
        </w:tc>
      </w:tr>
      <w:tr w:rsidR="001930D6" w:rsidRPr="00B44E97" w:rsidTr="00454972">
        <w:trPr>
          <w:trHeight w:val="20"/>
          <w:jc w:val="center"/>
        </w:trPr>
        <w:tc>
          <w:tcPr>
            <w:tcW w:w="959" w:type="pct"/>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sz w:val="24"/>
              </w:rPr>
            </w:pPr>
          </w:p>
        </w:tc>
        <w:tc>
          <w:tcPr>
            <w:tcW w:w="4041"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sz w:val="24"/>
              </w:rPr>
            </w:pPr>
            <w:r w:rsidRPr="00B44E97">
              <w:rPr>
                <w:rFonts w:ascii="宋体" w:hAnsi="宋体" w:cs="宋体" w:hint="eastAsia"/>
                <w:sz w:val="24"/>
              </w:rPr>
              <w:t>伴音清晰、饱满、圆润，无失真、噪声杂音干扰、音量忽大忽小现象。解说声与现场声无明显比例失调，解说声与背景音乐无明显比例失调。</w:t>
            </w:r>
            <w:r w:rsidRPr="00B44E97">
              <w:rPr>
                <w:rFonts w:ascii="宋体" w:hAnsi="宋体" w:hint="eastAsia"/>
                <w:sz w:val="24"/>
              </w:rPr>
              <w:t>M</w:t>
            </w:r>
          </w:p>
        </w:tc>
      </w:tr>
      <w:tr w:rsidR="001930D6" w:rsidRPr="00B44E97" w:rsidTr="00454972">
        <w:trPr>
          <w:trHeight w:val="20"/>
          <w:jc w:val="center"/>
        </w:trPr>
        <w:tc>
          <w:tcPr>
            <w:tcW w:w="959" w:type="pct"/>
            <w:vMerge w:val="restar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hint="eastAsia"/>
                <w:sz w:val="24"/>
              </w:rPr>
              <w:t>视频压缩格式及技术参数</w:t>
            </w:r>
          </w:p>
        </w:tc>
        <w:tc>
          <w:tcPr>
            <w:tcW w:w="4041"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sz w:val="24"/>
              </w:rPr>
            </w:pPr>
            <w:r w:rsidRPr="00B44E97">
              <w:rPr>
                <w:rFonts w:ascii="宋体" w:hAnsi="宋体" w:cs="宋体" w:hint="eastAsia"/>
                <w:sz w:val="24"/>
              </w:rPr>
              <w:t>视频压缩采用</w:t>
            </w:r>
            <w:r w:rsidRPr="00B44E97">
              <w:rPr>
                <w:rFonts w:ascii="宋体" w:hAnsi="宋体" w:cs="宋体" w:hint="eastAsia"/>
                <w:sz w:val="24"/>
              </w:rPr>
              <w:t>H.264/AVC (MPEG-4 Part10)</w:t>
            </w:r>
            <w:r w:rsidRPr="00B44E97">
              <w:rPr>
                <w:rFonts w:ascii="宋体" w:hAnsi="宋体" w:cs="宋体" w:hint="eastAsia"/>
                <w:sz w:val="24"/>
              </w:rPr>
              <w:t>编码、使用二次编码、</w:t>
            </w:r>
            <w:r w:rsidRPr="00B44E97">
              <w:rPr>
                <w:rFonts w:ascii="宋体" w:hAnsi="宋体" w:cs="宋体" w:hint="eastAsia"/>
                <w:sz w:val="24"/>
              </w:rPr>
              <w:t>MP4</w:t>
            </w:r>
            <w:r w:rsidRPr="00B44E97">
              <w:rPr>
                <w:rFonts w:ascii="宋体" w:hAnsi="宋体" w:cs="宋体" w:hint="eastAsia"/>
                <w:sz w:val="24"/>
              </w:rPr>
              <w:t>格式或</w:t>
            </w:r>
            <w:r w:rsidRPr="00B44E97">
              <w:rPr>
                <w:rFonts w:ascii="宋体" w:hAnsi="宋体" w:cs="宋体" w:hint="eastAsia"/>
                <w:sz w:val="24"/>
              </w:rPr>
              <w:t>FLV</w:t>
            </w:r>
            <w:r w:rsidRPr="00B44E97">
              <w:rPr>
                <w:rFonts w:ascii="宋体" w:hAnsi="宋体" w:cs="宋体" w:hint="eastAsia"/>
                <w:sz w:val="24"/>
              </w:rPr>
              <w:t>格式。</w:t>
            </w:r>
          </w:p>
        </w:tc>
      </w:tr>
      <w:tr w:rsidR="001930D6" w:rsidRPr="00B44E97" w:rsidTr="00454972">
        <w:trPr>
          <w:trHeight w:val="20"/>
          <w:jc w:val="center"/>
        </w:trPr>
        <w:tc>
          <w:tcPr>
            <w:tcW w:w="959" w:type="pct"/>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p>
        </w:tc>
        <w:tc>
          <w:tcPr>
            <w:tcW w:w="4041"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sz w:val="24"/>
              </w:rPr>
            </w:pPr>
            <w:r w:rsidRPr="00B44E97">
              <w:rPr>
                <w:rFonts w:ascii="宋体" w:hAnsi="宋体" w:cs="宋体" w:hint="eastAsia"/>
                <w:sz w:val="24"/>
              </w:rPr>
              <w:t>视频码流率：动态码流的最高码率不高于</w:t>
            </w:r>
            <w:r w:rsidRPr="00B44E97">
              <w:rPr>
                <w:rFonts w:ascii="宋体" w:hAnsi="宋体" w:cs="宋体" w:hint="eastAsia"/>
                <w:sz w:val="24"/>
              </w:rPr>
              <w:t>5000 Kbps</w:t>
            </w:r>
            <w:r w:rsidRPr="00B44E97">
              <w:rPr>
                <w:rFonts w:ascii="宋体" w:hAnsi="宋体" w:cs="宋体" w:hint="eastAsia"/>
                <w:sz w:val="24"/>
              </w:rPr>
              <w:t>，最低码率不得低于</w:t>
            </w:r>
            <w:r w:rsidRPr="00B44E97">
              <w:rPr>
                <w:rFonts w:ascii="宋体" w:hAnsi="宋体" w:cs="宋体" w:hint="eastAsia"/>
                <w:sz w:val="24"/>
              </w:rPr>
              <w:t>2600Kbps</w:t>
            </w:r>
            <w:r w:rsidRPr="00B44E97">
              <w:rPr>
                <w:rFonts w:ascii="宋体" w:hAnsi="宋体" w:cs="宋体" w:hint="eastAsia"/>
                <w:sz w:val="24"/>
              </w:rPr>
              <w:t>。</w:t>
            </w:r>
          </w:p>
        </w:tc>
      </w:tr>
      <w:tr w:rsidR="001930D6" w:rsidRPr="00B44E97" w:rsidTr="00454972">
        <w:trPr>
          <w:trHeight w:val="20"/>
          <w:jc w:val="center"/>
        </w:trPr>
        <w:tc>
          <w:tcPr>
            <w:tcW w:w="959" w:type="pct"/>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p>
        </w:tc>
        <w:tc>
          <w:tcPr>
            <w:tcW w:w="4041"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sz w:val="24"/>
              </w:rPr>
            </w:pPr>
            <w:r w:rsidRPr="00B44E97">
              <w:rPr>
                <w:rFonts w:ascii="宋体" w:hAnsi="宋体" w:cs="宋体" w:hint="eastAsia"/>
                <w:sz w:val="24"/>
              </w:rPr>
              <w:t>视频分辨率：前期采用高清</w:t>
            </w:r>
            <w:r w:rsidRPr="00B44E97">
              <w:rPr>
                <w:rFonts w:ascii="宋体" w:hAnsi="宋体" w:cs="宋体" w:hint="eastAsia"/>
                <w:sz w:val="24"/>
              </w:rPr>
              <w:t>16:9</w:t>
            </w:r>
            <w:r w:rsidRPr="00B44E97">
              <w:rPr>
                <w:rFonts w:ascii="宋体" w:hAnsi="宋体" w:cs="宋体" w:hint="eastAsia"/>
                <w:sz w:val="24"/>
              </w:rPr>
              <w:t>拍摄，设定为</w:t>
            </w:r>
            <w:r w:rsidRPr="00B44E97">
              <w:rPr>
                <w:rFonts w:ascii="宋体" w:hAnsi="宋体" w:cs="宋体" w:hint="eastAsia"/>
                <w:sz w:val="24"/>
              </w:rPr>
              <w:t xml:space="preserve"> 1280</w:t>
            </w:r>
            <w:r w:rsidRPr="00B44E97">
              <w:rPr>
                <w:rFonts w:ascii="宋体" w:hAnsi="宋体" w:cs="宋体" w:hint="eastAsia"/>
                <w:sz w:val="24"/>
              </w:rPr>
              <w:t>×</w:t>
            </w:r>
            <w:r w:rsidRPr="00B44E97">
              <w:rPr>
                <w:rFonts w:ascii="宋体" w:hAnsi="宋体" w:cs="宋体" w:hint="eastAsia"/>
                <w:sz w:val="24"/>
              </w:rPr>
              <w:t>720</w:t>
            </w:r>
            <w:r w:rsidRPr="00B44E97">
              <w:rPr>
                <w:rFonts w:ascii="宋体" w:hAnsi="宋体" w:cs="宋体" w:hint="eastAsia"/>
                <w:sz w:val="24"/>
              </w:rPr>
              <w:t>；在同一课程中，各讲的视频分辨率应统一，不得标清和高清混用。</w:t>
            </w:r>
          </w:p>
        </w:tc>
      </w:tr>
      <w:tr w:rsidR="001930D6" w:rsidRPr="00B44E97" w:rsidTr="00454972">
        <w:trPr>
          <w:trHeight w:val="20"/>
          <w:jc w:val="center"/>
        </w:trPr>
        <w:tc>
          <w:tcPr>
            <w:tcW w:w="959" w:type="pct"/>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p>
        </w:tc>
        <w:tc>
          <w:tcPr>
            <w:tcW w:w="4041"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autoSpaceDE w:val="0"/>
              <w:autoSpaceDN w:val="0"/>
              <w:spacing w:line="360" w:lineRule="auto"/>
              <w:rPr>
                <w:rFonts w:ascii="宋体" w:hAnsi="宋体" w:cs="宋体"/>
                <w:sz w:val="24"/>
              </w:rPr>
            </w:pPr>
            <w:r w:rsidRPr="00B44E97">
              <w:rPr>
                <w:rFonts w:ascii="宋体" w:hAnsi="宋体" w:cs="宋体" w:hint="eastAsia"/>
                <w:sz w:val="24"/>
              </w:rPr>
              <w:t>视频画幅宽高比：分辨率设定为</w:t>
            </w:r>
            <w:r w:rsidRPr="00B44E97">
              <w:rPr>
                <w:rFonts w:ascii="宋体" w:hAnsi="宋体" w:cs="宋体" w:hint="eastAsia"/>
                <w:sz w:val="24"/>
              </w:rPr>
              <w:t xml:space="preserve"> 1280</w:t>
            </w:r>
            <w:r w:rsidRPr="00B44E97">
              <w:rPr>
                <w:rFonts w:ascii="宋体" w:hAnsi="宋体" w:cs="宋体" w:hint="eastAsia"/>
                <w:sz w:val="24"/>
              </w:rPr>
              <w:t>×</w:t>
            </w:r>
            <w:r w:rsidRPr="00B44E97">
              <w:rPr>
                <w:rFonts w:ascii="宋体" w:hAnsi="宋体" w:cs="宋体" w:hint="eastAsia"/>
                <w:sz w:val="24"/>
              </w:rPr>
              <w:t>720</w:t>
            </w:r>
            <w:r w:rsidRPr="00B44E97">
              <w:rPr>
                <w:rFonts w:ascii="宋体" w:hAnsi="宋体" w:cs="宋体" w:hint="eastAsia"/>
                <w:sz w:val="24"/>
              </w:rPr>
              <w:t>，选定</w:t>
            </w:r>
            <w:r w:rsidRPr="00B44E97">
              <w:rPr>
                <w:rFonts w:ascii="宋体" w:hAnsi="宋体" w:cs="宋体" w:hint="eastAsia"/>
                <w:sz w:val="24"/>
              </w:rPr>
              <w:t xml:space="preserve"> 16:9</w:t>
            </w:r>
            <w:r w:rsidRPr="00B44E97">
              <w:rPr>
                <w:rFonts w:ascii="宋体" w:hAnsi="宋体" w:cs="宋体" w:hint="eastAsia"/>
                <w:sz w:val="24"/>
              </w:rPr>
              <w:t>；在同一课程中，各讲应统一画幅的宽高比，不得混用。</w:t>
            </w:r>
          </w:p>
        </w:tc>
      </w:tr>
      <w:tr w:rsidR="001930D6" w:rsidRPr="00B44E97" w:rsidTr="00454972">
        <w:trPr>
          <w:trHeight w:val="20"/>
          <w:jc w:val="center"/>
        </w:trPr>
        <w:tc>
          <w:tcPr>
            <w:tcW w:w="959" w:type="pct"/>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p>
        </w:tc>
        <w:tc>
          <w:tcPr>
            <w:tcW w:w="4041"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sz w:val="24"/>
              </w:rPr>
            </w:pPr>
            <w:r w:rsidRPr="00B44E97">
              <w:rPr>
                <w:rFonts w:ascii="宋体" w:hAnsi="宋体" w:cs="宋体" w:hint="eastAsia"/>
                <w:sz w:val="24"/>
              </w:rPr>
              <w:t>视频帧率为</w:t>
            </w:r>
            <w:r w:rsidRPr="00B44E97">
              <w:rPr>
                <w:rFonts w:ascii="宋体" w:hAnsi="宋体" w:cs="宋体" w:hint="eastAsia"/>
                <w:sz w:val="24"/>
              </w:rPr>
              <w:t>25</w:t>
            </w:r>
            <w:r w:rsidRPr="00B44E97">
              <w:rPr>
                <w:rFonts w:ascii="宋体" w:hAnsi="宋体" w:cs="宋体" w:hint="eastAsia"/>
                <w:sz w:val="24"/>
              </w:rPr>
              <w:t>帧</w:t>
            </w:r>
            <w:r w:rsidRPr="00B44E97">
              <w:rPr>
                <w:rFonts w:ascii="宋体" w:hAnsi="宋体" w:cs="宋体" w:hint="eastAsia"/>
                <w:sz w:val="24"/>
              </w:rPr>
              <w:t>/</w:t>
            </w:r>
            <w:r w:rsidRPr="00B44E97">
              <w:rPr>
                <w:rFonts w:ascii="宋体" w:hAnsi="宋体" w:cs="宋体" w:hint="eastAsia"/>
                <w:sz w:val="24"/>
              </w:rPr>
              <w:t>秒。</w:t>
            </w:r>
          </w:p>
        </w:tc>
      </w:tr>
      <w:tr w:rsidR="001930D6" w:rsidRPr="00B44E97" w:rsidTr="00454972">
        <w:trPr>
          <w:trHeight w:val="20"/>
          <w:jc w:val="center"/>
        </w:trPr>
        <w:tc>
          <w:tcPr>
            <w:tcW w:w="959" w:type="pct"/>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p>
        </w:tc>
        <w:tc>
          <w:tcPr>
            <w:tcW w:w="4041"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sz w:val="24"/>
              </w:rPr>
            </w:pPr>
            <w:r w:rsidRPr="00B44E97">
              <w:rPr>
                <w:rFonts w:ascii="宋体" w:hAnsi="宋体" w:cs="宋体" w:hint="eastAsia"/>
                <w:sz w:val="24"/>
              </w:rPr>
              <w:t>扫描方式采用逐行扫描。</w:t>
            </w:r>
          </w:p>
        </w:tc>
      </w:tr>
      <w:tr w:rsidR="001930D6" w:rsidRPr="00B44E97" w:rsidTr="00454972">
        <w:trPr>
          <w:trHeight w:val="20"/>
          <w:jc w:val="center"/>
        </w:trPr>
        <w:tc>
          <w:tcPr>
            <w:tcW w:w="959" w:type="pct"/>
            <w:vMerge w:val="restar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sz w:val="24"/>
              </w:rPr>
            </w:pPr>
            <w:r w:rsidRPr="00B44E97">
              <w:rPr>
                <w:rFonts w:ascii="宋体" w:hAnsi="宋体" w:cs="宋体" w:hint="eastAsia"/>
                <w:sz w:val="24"/>
              </w:rPr>
              <w:t>音</w:t>
            </w:r>
            <w:r w:rsidRPr="00B44E97">
              <w:rPr>
                <w:rFonts w:ascii="宋体" w:hAnsi="宋体" w:hint="eastAsia"/>
                <w:sz w:val="24"/>
              </w:rPr>
              <w:t>频压</w:t>
            </w:r>
            <w:r w:rsidRPr="00B44E97">
              <w:rPr>
                <w:rFonts w:ascii="宋体" w:hAnsi="宋体" w:cs="宋体" w:hint="eastAsia"/>
                <w:sz w:val="24"/>
              </w:rPr>
              <w:t>音</w:t>
            </w:r>
            <w:r w:rsidRPr="00B44E97">
              <w:rPr>
                <w:rFonts w:ascii="宋体" w:hAnsi="宋体" w:hint="eastAsia"/>
                <w:sz w:val="24"/>
              </w:rPr>
              <w:t>格式及技术参数</w:t>
            </w:r>
          </w:p>
        </w:tc>
        <w:tc>
          <w:tcPr>
            <w:tcW w:w="4041"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sz w:val="24"/>
              </w:rPr>
            </w:pPr>
            <w:r w:rsidRPr="00B44E97">
              <w:rPr>
                <w:rFonts w:ascii="宋体" w:hAnsi="宋体" w:cs="宋体" w:hint="eastAsia"/>
                <w:sz w:val="24"/>
              </w:rPr>
              <w:t>音频压缩采用</w:t>
            </w:r>
            <w:r w:rsidRPr="00B44E97">
              <w:rPr>
                <w:rFonts w:ascii="宋体" w:hAnsi="宋体" w:cs="宋体" w:hint="eastAsia"/>
                <w:sz w:val="24"/>
              </w:rPr>
              <w:t>AAC(MPEG4 Part3)</w:t>
            </w:r>
            <w:r w:rsidRPr="00B44E97">
              <w:rPr>
                <w:rFonts w:ascii="宋体" w:hAnsi="宋体" w:cs="宋体" w:hint="eastAsia"/>
                <w:sz w:val="24"/>
              </w:rPr>
              <w:t>格式。</w:t>
            </w:r>
          </w:p>
        </w:tc>
      </w:tr>
      <w:tr w:rsidR="001930D6" w:rsidRPr="00B44E97" w:rsidTr="00454972">
        <w:trPr>
          <w:trHeight w:val="20"/>
          <w:jc w:val="center"/>
        </w:trPr>
        <w:tc>
          <w:tcPr>
            <w:tcW w:w="959" w:type="pct"/>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sz w:val="24"/>
              </w:rPr>
            </w:pPr>
          </w:p>
        </w:tc>
        <w:tc>
          <w:tcPr>
            <w:tcW w:w="4041"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sz w:val="24"/>
              </w:rPr>
            </w:pPr>
            <w:r w:rsidRPr="00B44E97">
              <w:rPr>
                <w:rFonts w:ascii="宋体" w:hAnsi="宋体" w:cs="宋体" w:hint="eastAsia"/>
                <w:sz w:val="24"/>
              </w:rPr>
              <w:t>采样率不高于</w:t>
            </w:r>
            <w:r w:rsidRPr="00B44E97">
              <w:rPr>
                <w:rFonts w:ascii="宋体" w:hAnsi="宋体" w:cs="宋体" w:hint="eastAsia"/>
                <w:sz w:val="24"/>
              </w:rPr>
              <w:t xml:space="preserve"> 44100Hz</w:t>
            </w:r>
            <w:r w:rsidRPr="00B44E97">
              <w:rPr>
                <w:rFonts w:ascii="宋体" w:hAnsi="宋体" w:cs="宋体" w:hint="eastAsia"/>
                <w:sz w:val="24"/>
              </w:rPr>
              <w:t>。</w:t>
            </w:r>
          </w:p>
        </w:tc>
      </w:tr>
      <w:tr w:rsidR="001930D6" w:rsidRPr="00B44E97" w:rsidTr="00454972">
        <w:trPr>
          <w:trHeight w:val="20"/>
          <w:jc w:val="center"/>
        </w:trPr>
        <w:tc>
          <w:tcPr>
            <w:tcW w:w="959" w:type="pct"/>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sz w:val="24"/>
              </w:rPr>
            </w:pPr>
          </w:p>
        </w:tc>
        <w:tc>
          <w:tcPr>
            <w:tcW w:w="4041"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sz w:val="24"/>
              </w:rPr>
            </w:pPr>
            <w:r w:rsidRPr="00B44E97">
              <w:rPr>
                <w:rFonts w:ascii="宋体" w:hAnsi="宋体" w:cs="宋体" w:hint="eastAsia"/>
                <w:sz w:val="24"/>
              </w:rPr>
              <w:t>音频码流率</w:t>
            </w:r>
            <w:r w:rsidRPr="00B44E97">
              <w:rPr>
                <w:rFonts w:ascii="宋体" w:hAnsi="宋体" w:cs="宋体" w:hint="eastAsia"/>
                <w:sz w:val="24"/>
              </w:rPr>
              <w:t>128Kbps (</w:t>
            </w:r>
            <w:r w:rsidRPr="00B44E97">
              <w:rPr>
                <w:rFonts w:ascii="宋体" w:hAnsi="宋体" w:cs="宋体" w:hint="eastAsia"/>
                <w:sz w:val="24"/>
              </w:rPr>
              <w:t>恒定</w:t>
            </w:r>
            <w:r w:rsidRPr="00B44E97">
              <w:rPr>
                <w:rFonts w:ascii="宋体" w:hAnsi="宋体" w:cs="宋体" w:hint="eastAsia"/>
                <w:sz w:val="24"/>
              </w:rPr>
              <w:t>)</w:t>
            </w:r>
            <w:r w:rsidRPr="00B44E97">
              <w:rPr>
                <w:rFonts w:ascii="宋体" w:hAnsi="宋体" w:cs="宋体" w:hint="eastAsia"/>
                <w:sz w:val="24"/>
              </w:rPr>
              <w:t>。</w:t>
            </w:r>
          </w:p>
        </w:tc>
      </w:tr>
      <w:tr w:rsidR="001930D6" w:rsidRPr="00B44E97" w:rsidTr="00454972">
        <w:trPr>
          <w:trHeight w:val="20"/>
          <w:jc w:val="center"/>
        </w:trPr>
        <w:tc>
          <w:tcPr>
            <w:tcW w:w="959" w:type="pct"/>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sz w:val="24"/>
              </w:rPr>
            </w:pPr>
          </w:p>
        </w:tc>
        <w:tc>
          <w:tcPr>
            <w:tcW w:w="4041" w:type="pct"/>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sz w:val="24"/>
              </w:rPr>
            </w:pPr>
            <w:r w:rsidRPr="00B44E97">
              <w:rPr>
                <w:rFonts w:ascii="宋体" w:hAnsi="宋体" w:cs="宋体" w:hint="eastAsia"/>
                <w:sz w:val="24"/>
              </w:rPr>
              <w:t>必须是双声道，必须做混音处理。</w:t>
            </w:r>
          </w:p>
        </w:tc>
      </w:tr>
    </w:tbl>
    <w:p w:rsidR="001930D6" w:rsidRPr="00B44E97" w:rsidRDefault="001930D6" w:rsidP="001930D6">
      <w:pPr>
        <w:spacing w:line="360" w:lineRule="auto"/>
        <w:ind w:firstLineChars="200" w:firstLine="480"/>
        <w:jc w:val="left"/>
        <w:rPr>
          <w:rFonts w:ascii="宋体" w:hAnsi="宋体"/>
          <w:bCs/>
          <w:sz w:val="24"/>
        </w:rPr>
      </w:pPr>
    </w:p>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hint="eastAsia"/>
          <w:bCs/>
          <w:sz w:val="24"/>
        </w:rPr>
        <w:t>7</w:t>
      </w:r>
      <w:r w:rsidRPr="00B44E97">
        <w:rPr>
          <w:rFonts w:ascii="宋体" w:hAnsi="宋体" w:hint="eastAsia"/>
          <w:bCs/>
          <w:sz w:val="24"/>
        </w:rPr>
        <w:t>、二维互动课件</w:t>
      </w:r>
    </w:p>
    <w:tbl>
      <w:tblPr>
        <w:tblW w:w="831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1367"/>
        <w:gridCol w:w="6947"/>
      </w:tblGrid>
      <w:tr w:rsidR="001930D6" w:rsidRPr="00B44E97" w:rsidTr="00454972">
        <w:trPr>
          <w:trHeight w:val="510"/>
          <w:tblHeader/>
          <w:jc w:val="center"/>
        </w:trPr>
        <w:tc>
          <w:tcPr>
            <w:tcW w:w="8314" w:type="dxa"/>
            <w:gridSpan w:val="2"/>
            <w:tcBorders>
              <w:top w:val="single" w:sz="2"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jc w:val="center"/>
              <w:rPr>
                <w:rFonts w:ascii="宋体" w:hAnsi="宋体" w:cs="宋体"/>
                <w:b/>
                <w:kern w:val="0"/>
                <w:sz w:val="24"/>
              </w:rPr>
            </w:pPr>
            <w:r w:rsidRPr="00B44E97">
              <w:rPr>
                <w:rFonts w:ascii="宋体" w:hAnsi="宋体" w:cs="宋体" w:hint="eastAsia"/>
                <w:b/>
                <w:kern w:val="0"/>
                <w:sz w:val="24"/>
              </w:rPr>
              <w:lastRenderedPageBreak/>
              <w:t>技术要求</w:t>
            </w:r>
          </w:p>
        </w:tc>
      </w:tr>
      <w:tr w:rsidR="001930D6" w:rsidRPr="00B44E97" w:rsidTr="00454972">
        <w:trPr>
          <w:trHeight w:val="510"/>
          <w:jc w:val="center"/>
        </w:trPr>
        <w:tc>
          <w:tcPr>
            <w:tcW w:w="1367" w:type="dxa"/>
            <w:vMerge w:val="restar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jc w:val="center"/>
              <w:rPr>
                <w:rFonts w:ascii="宋体" w:hAnsi="宋体" w:cs="宋体"/>
                <w:kern w:val="0"/>
                <w:sz w:val="24"/>
              </w:rPr>
            </w:pPr>
            <w:r w:rsidRPr="00B44E97">
              <w:rPr>
                <w:rFonts w:ascii="宋体" w:hAnsi="宋体" w:cs="宋体" w:hint="eastAsia"/>
                <w:kern w:val="0"/>
                <w:sz w:val="24"/>
              </w:rPr>
              <w:t>格式要求</w:t>
            </w: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r w:rsidRPr="00B44E97">
              <w:rPr>
                <w:rFonts w:ascii="宋体" w:hAnsi="宋体" w:cs="宋体" w:hint="eastAsia"/>
                <w:kern w:val="0"/>
                <w:sz w:val="24"/>
              </w:rPr>
              <w:t>FLASH</w:t>
            </w:r>
            <w:r w:rsidRPr="00B44E97">
              <w:rPr>
                <w:rFonts w:ascii="宋体" w:hAnsi="宋体" w:cs="宋体" w:hint="eastAsia"/>
                <w:kern w:val="0"/>
                <w:sz w:val="24"/>
              </w:rPr>
              <w:t>。</w:t>
            </w:r>
            <w:r w:rsidRPr="00B44E97">
              <w:rPr>
                <w:rFonts w:ascii="宋体" w:hAnsi="宋体" w:cs="宋体" w:hint="eastAsia"/>
                <w:kern w:val="0"/>
                <w:sz w:val="24"/>
              </w:rPr>
              <w:t>SWF</w:t>
            </w:r>
            <w:r w:rsidRPr="00B44E97">
              <w:rPr>
                <w:rFonts w:ascii="宋体" w:hAnsi="宋体" w:cs="宋体" w:hint="eastAsia"/>
                <w:kern w:val="0"/>
                <w:sz w:val="24"/>
              </w:rPr>
              <w:t>文件，</w:t>
            </w:r>
            <w:r w:rsidRPr="00B44E97">
              <w:rPr>
                <w:rFonts w:ascii="宋体" w:hAnsi="宋体" w:cs="宋体" w:hint="eastAsia"/>
                <w:kern w:val="0"/>
                <w:sz w:val="24"/>
              </w:rPr>
              <w:t>Macromedia</w:t>
            </w:r>
            <w:r w:rsidRPr="00B44E97">
              <w:rPr>
                <w:rFonts w:ascii="宋体" w:hAnsi="宋体" w:cs="宋体" w:hint="eastAsia"/>
                <w:kern w:val="0"/>
                <w:sz w:val="24"/>
              </w:rPr>
              <w:t>的</w:t>
            </w:r>
            <w:r w:rsidRPr="00B44E97">
              <w:rPr>
                <w:rFonts w:ascii="宋体" w:hAnsi="宋体" w:cs="宋体" w:hint="eastAsia"/>
                <w:kern w:val="0"/>
                <w:sz w:val="24"/>
              </w:rPr>
              <w:t>Flash</w:t>
            </w:r>
            <w:r w:rsidRPr="00B44E97">
              <w:rPr>
                <w:rFonts w:ascii="宋体" w:hAnsi="宋体" w:cs="宋体" w:hint="eastAsia"/>
                <w:kern w:val="0"/>
                <w:sz w:val="24"/>
              </w:rPr>
              <w:t>动画文件。</w:t>
            </w:r>
          </w:p>
        </w:tc>
      </w:tr>
      <w:tr w:rsidR="001930D6" w:rsidRPr="00B44E97" w:rsidTr="00454972">
        <w:trPr>
          <w:trHeight w:val="510"/>
          <w:jc w:val="center"/>
        </w:trPr>
        <w:tc>
          <w:tcPr>
            <w:tcW w:w="1367" w:type="dxa"/>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jc w:val="center"/>
              <w:rPr>
                <w:rFonts w:ascii="宋体" w:hAnsi="宋体" w:cs="宋体"/>
                <w:kern w:val="0"/>
                <w:sz w:val="24"/>
              </w:rPr>
            </w:pP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r w:rsidRPr="00B44E97">
              <w:rPr>
                <w:rFonts w:ascii="宋体" w:hAnsi="宋体" w:cs="宋体" w:hint="eastAsia"/>
                <w:kern w:val="0"/>
                <w:sz w:val="24"/>
              </w:rPr>
              <w:t>网页。</w:t>
            </w:r>
            <w:r w:rsidRPr="00B44E97">
              <w:rPr>
                <w:rFonts w:ascii="宋体" w:hAnsi="宋体" w:cs="宋体" w:hint="eastAsia"/>
                <w:kern w:val="0"/>
                <w:sz w:val="24"/>
              </w:rPr>
              <w:t>HTML5</w:t>
            </w:r>
            <w:r w:rsidRPr="00B44E97">
              <w:rPr>
                <w:rFonts w:ascii="宋体" w:hAnsi="宋体" w:cs="宋体" w:hint="eastAsia"/>
                <w:kern w:val="0"/>
                <w:sz w:val="24"/>
              </w:rPr>
              <w:t>文件，网页动画文件。</w:t>
            </w:r>
          </w:p>
        </w:tc>
      </w:tr>
      <w:tr w:rsidR="001930D6" w:rsidRPr="00B44E97" w:rsidTr="00454972">
        <w:trPr>
          <w:trHeight w:val="510"/>
          <w:jc w:val="center"/>
        </w:trPr>
        <w:tc>
          <w:tcPr>
            <w:tcW w:w="1367" w:type="dxa"/>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jc w:val="center"/>
              <w:rPr>
                <w:rFonts w:ascii="宋体" w:hAnsi="宋体" w:cs="宋体"/>
                <w:kern w:val="0"/>
                <w:sz w:val="24"/>
              </w:rPr>
            </w:pPr>
            <w:r w:rsidRPr="00B44E97">
              <w:rPr>
                <w:rFonts w:ascii="宋体" w:hAnsi="宋体" w:cs="宋体" w:hint="eastAsia"/>
                <w:kern w:val="0"/>
                <w:sz w:val="24"/>
              </w:rPr>
              <w:t>制作标准</w:t>
            </w: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jc w:val="left"/>
              <w:rPr>
                <w:rFonts w:ascii="宋体" w:hAnsi="宋体" w:cs="宋体"/>
                <w:kern w:val="0"/>
                <w:sz w:val="24"/>
              </w:rPr>
            </w:pPr>
            <w:r w:rsidRPr="00B44E97">
              <w:rPr>
                <w:rFonts w:ascii="宋体" w:hAnsi="宋体" w:cs="宋体" w:hint="eastAsia"/>
                <w:kern w:val="0"/>
                <w:sz w:val="24"/>
              </w:rPr>
              <w:t>保持每个动画素材的独立性，尽量不设置两个或多个动画文件之间的嵌套及链接关系；所有动画数据都需要制作成</w:t>
            </w:r>
            <w:r w:rsidRPr="00B44E97">
              <w:rPr>
                <w:rFonts w:ascii="宋体" w:hAnsi="宋体" w:cs="宋体" w:hint="eastAsia"/>
                <w:kern w:val="0"/>
                <w:sz w:val="24"/>
              </w:rPr>
              <w:t>SWF</w:t>
            </w:r>
            <w:r w:rsidRPr="00B44E97">
              <w:rPr>
                <w:rFonts w:ascii="宋体" w:hAnsi="宋体" w:cs="宋体" w:hint="eastAsia"/>
                <w:kern w:val="0"/>
                <w:sz w:val="24"/>
              </w:rPr>
              <w:t>或</w:t>
            </w:r>
            <w:proofErr w:type="spellStart"/>
            <w:r w:rsidRPr="00B44E97">
              <w:rPr>
                <w:rFonts w:ascii="宋体" w:hAnsi="宋体" w:cs="宋体" w:hint="eastAsia"/>
                <w:kern w:val="0"/>
                <w:sz w:val="24"/>
              </w:rPr>
              <w:t>flv</w:t>
            </w:r>
            <w:proofErr w:type="spellEnd"/>
            <w:r w:rsidRPr="00B44E97">
              <w:rPr>
                <w:rFonts w:ascii="宋体" w:hAnsi="宋体" w:cs="宋体" w:hint="eastAsia"/>
                <w:kern w:val="0"/>
                <w:sz w:val="24"/>
              </w:rPr>
              <w:t>格式，或</w:t>
            </w:r>
            <w:proofErr w:type="spellStart"/>
            <w:r w:rsidRPr="00B44E97">
              <w:rPr>
                <w:rFonts w:ascii="宋体" w:hAnsi="宋体" w:cs="宋体" w:hint="eastAsia"/>
                <w:kern w:val="0"/>
                <w:sz w:val="24"/>
              </w:rPr>
              <w:t>HTML+javascript</w:t>
            </w:r>
            <w:proofErr w:type="spellEnd"/>
            <w:r w:rsidRPr="00B44E97">
              <w:rPr>
                <w:rFonts w:ascii="宋体" w:hAnsi="宋体" w:cs="宋体" w:hint="eastAsia"/>
                <w:kern w:val="0"/>
                <w:sz w:val="24"/>
              </w:rPr>
              <w:t>或</w:t>
            </w:r>
            <w:r w:rsidRPr="00B44E97">
              <w:rPr>
                <w:rFonts w:ascii="宋体" w:hAnsi="宋体" w:cs="宋体" w:hint="eastAsia"/>
                <w:kern w:val="0"/>
                <w:sz w:val="24"/>
              </w:rPr>
              <w:t>html5+javascript</w:t>
            </w:r>
            <w:r w:rsidRPr="00B44E97">
              <w:rPr>
                <w:rFonts w:ascii="宋体" w:hAnsi="宋体" w:cs="宋体" w:hint="eastAsia"/>
                <w:kern w:val="0"/>
                <w:sz w:val="24"/>
              </w:rPr>
              <w:t>式的文件</w:t>
            </w:r>
            <w:r w:rsidRPr="00B44E97">
              <w:rPr>
                <w:rFonts w:ascii="宋体" w:hAnsi="宋体" w:cs="宋体" w:hint="eastAsia"/>
                <w:kern w:val="0"/>
                <w:sz w:val="24"/>
              </w:rPr>
              <w:t>(</w:t>
            </w:r>
            <w:r w:rsidRPr="00B44E97">
              <w:rPr>
                <w:rFonts w:ascii="宋体" w:hAnsi="宋体" w:cs="宋体" w:hint="eastAsia"/>
                <w:kern w:val="0"/>
                <w:sz w:val="24"/>
              </w:rPr>
              <w:t>视课件具体要求而定</w:t>
            </w:r>
            <w:r w:rsidRPr="00B44E97">
              <w:rPr>
                <w:rFonts w:ascii="宋体" w:hAnsi="宋体" w:cs="宋体" w:hint="eastAsia"/>
                <w:kern w:val="0"/>
                <w:sz w:val="24"/>
              </w:rPr>
              <w:t>)</w:t>
            </w:r>
            <w:r w:rsidRPr="00B44E97">
              <w:rPr>
                <w:rFonts w:ascii="宋体" w:hAnsi="宋体" w:cs="宋体" w:hint="eastAsia"/>
                <w:kern w:val="0"/>
                <w:sz w:val="24"/>
              </w:rPr>
              <w:t>；</w:t>
            </w:r>
          </w:p>
        </w:tc>
      </w:tr>
      <w:tr w:rsidR="001930D6" w:rsidRPr="00B44E97" w:rsidTr="00454972">
        <w:trPr>
          <w:trHeight w:val="510"/>
          <w:jc w:val="center"/>
        </w:trPr>
        <w:tc>
          <w:tcPr>
            <w:tcW w:w="1367" w:type="dxa"/>
            <w:vMerge w:val="restar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jc w:val="center"/>
              <w:rPr>
                <w:rFonts w:ascii="宋体" w:hAnsi="宋体" w:cs="宋体"/>
                <w:kern w:val="0"/>
                <w:sz w:val="24"/>
              </w:rPr>
            </w:pPr>
            <w:r w:rsidRPr="00B44E97">
              <w:rPr>
                <w:rFonts w:ascii="宋体" w:hAnsi="宋体" w:cs="宋体" w:hint="eastAsia"/>
                <w:kern w:val="0"/>
                <w:sz w:val="24"/>
              </w:rPr>
              <w:t>品质标准</w:t>
            </w: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动画的开始要有醒目的标题，标题要能够体现动画所表现的内容</w:t>
            </w:r>
          </w:p>
        </w:tc>
      </w:tr>
      <w:tr w:rsidR="001930D6" w:rsidRPr="00B44E97" w:rsidTr="00454972">
        <w:trPr>
          <w:trHeight w:val="510"/>
          <w:jc w:val="center"/>
        </w:trPr>
        <w:tc>
          <w:tcPr>
            <w:tcW w:w="1367" w:type="dxa"/>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动画中如果有文字，文字要醒目，文字的字体、字号与内容协调，字体颜色避免与背景色相近</w:t>
            </w:r>
          </w:p>
        </w:tc>
      </w:tr>
      <w:tr w:rsidR="001930D6" w:rsidRPr="00B44E97" w:rsidTr="00454972">
        <w:trPr>
          <w:trHeight w:val="510"/>
          <w:jc w:val="center"/>
        </w:trPr>
        <w:tc>
          <w:tcPr>
            <w:tcW w:w="1367" w:type="dxa"/>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动画色彩造型应和谐，画面简洁清晰，界面友好，交互设计合理，操作简单</w:t>
            </w:r>
          </w:p>
        </w:tc>
      </w:tr>
      <w:tr w:rsidR="001930D6" w:rsidRPr="00B44E97" w:rsidTr="00454972">
        <w:trPr>
          <w:trHeight w:val="510"/>
          <w:jc w:val="center"/>
        </w:trPr>
        <w:tc>
          <w:tcPr>
            <w:tcW w:w="1367" w:type="dxa"/>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动画连续，节奏合适，帧和帧之间的关联性要强</w:t>
            </w:r>
          </w:p>
        </w:tc>
      </w:tr>
      <w:tr w:rsidR="001930D6" w:rsidRPr="00B44E97" w:rsidTr="00454972">
        <w:trPr>
          <w:trHeight w:val="510"/>
          <w:jc w:val="center"/>
        </w:trPr>
        <w:tc>
          <w:tcPr>
            <w:tcW w:w="1367" w:type="dxa"/>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如果有解说，配音标准，无噪音，声音悦耳，音量适当，快慢适度，并提供控制解说的开关</w:t>
            </w:r>
          </w:p>
        </w:tc>
      </w:tr>
      <w:tr w:rsidR="001930D6" w:rsidRPr="00B44E97" w:rsidTr="00454972">
        <w:trPr>
          <w:trHeight w:val="510"/>
          <w:jc w:val="center"/>
        </w:trPr>
        <w:tc>
          <w:tcPr>
            <w:tcW w:w="1367" w:type="dxa"/>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动画如果有背景音乐，背景音乐音量不过大，音乐与内容相符，并提供控制开关</w:t>
            </w:r>
          </w:p>
        </w:tc>
      </w:tr>
      <w:tr w:rsidR="001930D6" w:rsidRPr="00B44E97" w:rsidTr="00454972">
        <w:trPr>
          <w:trHeight w:val="510"/>
          <w:jc w:val="center"/>
        </w:trPr>
        <w:tc>
          <w:tcPr>
            <w:tcW w:w="1367" w:type="dxa"/>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动画演播过程要流畅，静止画面时间不超过</w:t>
            </w:r>
            <w:r w:rsidRPr="00B44E97">
              <w:rPr>
                <w:rFonts w:ascii="宋体" w:hAnsi="宋体" w:cs="宋体" w:hint="eastAsia"/>
                <w:kern w:val="0"/>
                <w:sz w:val="24"/>
              </w:rPr>
              <w:t>3</w:t>
            </w:r>
            <w:r w:rsidRPr="00B44E97">
              <w:rPr>
                <w:rFonts w:ascii="宋体" w:hAnsi="宋体" w:cs="宋体" w:hint="eastAsia"/>
                <w:kern w:val="0"/>
                <w:sz w:val="24"/>
              </w:rPr>
              <w:t>秒钟</w:t>
            </w:r>
          </w:p>
        </w:tc>
      </w:tr>
      <w:tr w:rsidR="001930D6" w:rsidRPr="00B44E97" w:rsidTr="00454972">
        <w:trPr>
          <w:trHeight w:val="510"/>
          <w:jc w:val="center"/>
        </w:trPr>
        <w:tc>
          <w:tcPr>
            <w:tcW w:w="1367" w:type="dxa"/>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一般情况下，应设置暂停与播放控制按钮和字幕，当动画时间较长时应设置进度拖动条</w:t>
            </w:r>
          </w:p>
        </w:tc>
      </w:tr>
      <w:tr w:rsidR="001930D6" w:rsidRPr="00B44E97" w:rsidTr="00454972">
        <w:trPr>
          <w:trHeight w:val="510"/>
          <w:jc w:val="center"/>
        </w:trPr>
        <w:tc>
          <w:tcPr>
            <w:tcW w:w="1367" w:type="dxa"/>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支持分辨率自适应，兼容二种</w:t>
            </w:r>
            <w:r w:rsidRPr="00B44E97">
              <w:rPr>
                <w:rFonts w:ascii="宋体" w:hAnsi="宋体" w:cs="宋体"/>
                <w:kern w:val="0"/>
                <w:sz w:val="24"/>
              </w:rPr>
              <w:t>以上浏览器</w:t>
            </w:r>
          </w:p>
        </w:tc>
      </w:tr>
      <w:tr w:rsidR="001930D6" w:rsidRPr="00B44E97" w:rsidTr="00454972">
        <w:trPr>
          <w:trHeight w:val="510"/>
          <w:jc w:val="center"/>
        </w:trPr>
        <w:tc>
          <w:tcPr>
            <w:tcW w:w="1367" w:type="dxa"/>
            <w:vMerge w:val="restar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jc w:val="center"/>
              <w:rPr>
                <w:rFonts w:ascii="宋体" w:hAnsi="宋体" w:cs="宋体"/>
                <w:kern w:val="0"/>
                <w:sz w:val="24"/>
              </w:rPr>
            </w:pPr>
            <w:r w:rsidRPr="00B44E97">
              <w:rPr>
                <w:rFonts w:ascii="宋体" w:hAnsi="宋体" w:cs="宋体" w:hint="eastAsia"/>
                <w:kern w:val="0"/>
                <w:sz w:val="24"/>
              </w:rPr>
              <w:t>内容标准</w:t>
            </w: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动画内容符合我国法律法规，尊重各民族的风俗习惯，版权不存</w:t>
            </w:r>
            <w:r w:rsidRPr="00B44E97">
              <w:rPr>
                <w:rFonts w:ascii="宋体" w:hAnsi="宋体" w:cs="宋体" w:hint="eastAsia"/>
                <w:kern w:val="0"/>
                <w:sz w:val="24"/>
              </w:rPr>
              <w:lastRenderedPageBreak/>
              <w:t>在争议</w:t>
            </w:r>
          </w:p>
        </w:tc>
      </w:tr>
      <w:tr w:rsidR="001930D6" w:rsidRPr="00B44E97" w:rsidTr="00454972">
        <w:trPr>
          <w:trHeight w:val="510"/>
          <w:jc w:val="center"/>
        </w:trPr>
        <w:tc>
          <w:tcPr>
            <w:tcW w:w="1367" w:type="dxa"/>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jc w:val="center"/>
              <w:rPr>
                <w:rFonts w:ascii="宋体" w:hAnsi="宋体" w:cs="宋体"/>
                <w:kern w:val="0"/>
                <w:sz w:val="24"/>
              </w:rPr>
            </w:pPr>
          </w:p>
        </w:tc>
        <w:tc>
          <w:tcPr>
            <w:tcW w:w="6947" w:type="dxa"/>
            <w:tcBorders>
              <w:top w:val="single" w:sz="6" w:space="0" w:color="auto"/>
              <w:left w:val="single" w:sz="6" w:space="0" w:color="auto"/>
              <w:bottom w:val="single" w:sz="6" w:space="0" w:color="auto"/>
              <w:right w:val="single" w:sz="6" w:space="0" w:color="auto"/>
            </w:tcBorders>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若其中包含少数民族或外国语言文字信息，应遵循其原内容完整性，使用原语言进行处理</w:t>
            </w:r>
          </w:p>
        </w:tc>
      </w:tr>
      <w:tr w:rsidR="001930D6" w:rsidRPr="00B44E97" w:rsidTr="00454972">
        <w:trPr>
          <w:trHeight w:val="510"/>
          <w:jc w:val="center"/>
        </w:trPr>
        <w:tc>
          <w:tcPr>
            <w:tcW w:w="1367" w:type="dxa"/>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jc w:val="center"/>
              <w:rPr>
                <w:rFonts w:ascii="宋体" w:hAnsi="宋体" w:cs="宋体"/>
                <w:kern w:val="0"/>
                <w:sz w:val="24"/>
              </w:rPr>
            </w:pP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有明确的版权标识信息</w:t>
            </w:r>
          </w:p>
        </w:tc>
      </w:tr>
      <w:tr w:rsidR="001930D6" w:rsidRPr="00B44E97" w:rsidTr="00454972">
        <w:trPr>
          <w:trHeight w:val="510"/>
          <w:jc w:val="center"/>
        </w:trPr>
        <w:tc>
          <w:tcPr>
            <w:tcW w:w="1367" w:type="dxa"/>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jc w:val="center"/>
              <w:rPr>
                <w:rFonts w:ascii="宋体" w:hAnsi="宋体" w:cs="宋体"/>
                <w:kern w:val="0"/>
                <w:sz w:val="24"/>
              </w:rPr>
            </w:pPr>
            <w:r w:rsidRPr="00B44E97">
              <w:rPr>
                <w:rFonts w:ascii="宋体" w:hAnsi="宋体" w:cs="宋体" w:hint="eastAsia"/>
                <w:kern w:val="0"/>
                <w:sz w:val="24"/>
              </w:rPr>
              <w:t>存储格式</w:t>
            </w: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采用</w:t>
            </w:r>
            <w:r w:rsidRPr="00B44E97">
              <w:rPr>
                <w:rFonts w:ascii="宋体" w:hAnsi="宋体" w:cs="宋体" w:hint="eastAsia"/>
                <w:kern w:val="0"/>
                <w:sz w:val="24"/>
              </w:rPr>
              <w:t>SWF</w:t>
            </w:r>
            <w:r w:rsidRPr="00B44E97">
              <w:rPr>
                <w:rFonts w:ascii="宋体" w:hAnsi="宋体" w:cs="宋体" w:hint="eastAsia"/>
                <w:kern w:val="0"/>
                <w:sz w:val="24"/>
              </w:rPr>
              <w:t>、</w:t>
            </w:r>
            <w:proofErr w:type="spellStart"/>
            <w:r w:rsidRPr="00B44E97">
              <w:rPr>
                <w:rFonts w:ascii="宋体" w:hAnsi="宋体" w:cs="宋体"/>
                <w:kern w:val="0"/>
                <w:sz w:val="24"/>
              </w:rPr>
              <w:t>flv</w:t>
            </w:r>
            <w:proofErr w:type="spellEnd"/>
            <w:r w:rsidRPr="00B44E97">
              <w:rPr>
                <w:rFonts w:ascii="宋体" w:hAnsi="宋体" w:cs="宋体" w:hint="eastAsia"/>
                <w:kern w:val="0"/>
                <w:sz w:val="24"/>
              </w:rPr>
              <w:t>（不低于</w:t>
            </w:r>
            <w:r w:rsidRPr="00B44E97">
              <w:rPr>
                <w:rFonts w:ascii="宋体" w:hAnsi="宋体" w:cs="宋体" w:hint="eastAsia"/>
                <w:kern w:val="0"/>
                <w:sz w:val="24"/>
              </w:rPr>
              <w:t>Flash6.0</w:t>
            </w:r>
            <w:r w:rsidRPr="00B44E97">
              <w:rPr>
                <w:rFonts w:ascii="宋体" w:hAnsi="宋体" w:cs="宋体" w:hint="eastAsia"/>
                <w:kern w:val="0"/>
                <w:sz w:val="24"/>
              </w:rPr>
              <w:t>）</w:t>
            </w:r>
          </w:p>
        </w:tc>
      </w:tr>
    </w:tbl>
    <w:p w:rsidR="001930D6" w:rsidRPr="00B44E97" w:rsidRDefault="001930D6" w:rsidP="001930D6">
      <w:pPr>
        <w:spacing w:line="360" w:lineRule="auto"/>
        <w:ind w:firstLineChars="200" w:firstLine="480"/>
        <w:jc w:val="left"/>
        <w:rPr>
          <w:rFonts w:ascii="宋体" w:hAnsi="宋体"/>
          <w:bCs/>
          <w:sz w:val="24"/>
        </w:rPr>
      </w:pPr>
    </w:p>
    <w:p w:rsidR="001930D6" w:rsidRPr="00B44E97" w:rsidRDefault="001930D6" w:rsidP="001930D6">
      <w:pPr>
        <w:spacing w:line="360" w:lineRule="auto"/>
        <w:ind w:firstLineChars="200" w:firstLine="480"/>
        <w:jc w:val="left"/>
        <w:rPr>
          <w:rFonts w:ascii="宋体" w:hAnsi="宋体"/>
          <w:bCs/>
          <w:sz w:val="24"/>
        </w:rPr>
      </w:pPr>
      <w:r w:rsidRPr="00B44E97">
        <w:rPr>
          <w:rFonts w:ascii="宋体" w:hAnsi="宋体" w:hint="eastAsia"/>
          <w:bCs/>
          <w:sz w:val="24"/>
        </w:rPr>
        <w:t>8</w:t>
      </w:r>
      <w:r w:rsidRPr="00B44E97">
        <w:rPr>
          <w:rFonts w:ascii="宋体" w:hAnsi="宋体" w:hint="eastAsia"/>
          <w:bCs/>
          <w:sz w:val="24"/>
        </w:rPr>
        <w:t>、三维互动课件</w:t>
      </w:r>
    </w:p>
    <w:tbl>
      <w:tblPr>
        <w:tblW w:w="831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1367"/>
        <w:gridCol w:w="6947"/>
      </w:tblGrid>
      <w:tr w:rsidR="001930D6" w:rsidRPr="00B44E97" w:rsidTr="00454972">
        <w:trPr>
          <w:trHeight w:val="510"/>
          <w:tblHeader/>
          <w:jc w:val="center"/>
        </w:trPr>
        <w:tc>
          <w:tcPr>
            <w:tcW w:w="8314" w:type="dxa"/>
            <w:gridSpan w:val="2"/>
            <w:tcBorders>
              <w:top w:val="single" w:sz="2"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jc w:val="center"/>
              <w:rPr>
                <w:rFonts w:ascii="宋体" w:hAnsi="宋体" w:cs="宋体"/>
                <w:b/>
                <w:kern w:val="0"/>
                <w:sz w:val="24"/>
              </w:rPr>
            </w:pPr>
            <w:r w:rsidRPr="00B44E97">
              <w:rPr>
                <w:rFonts w:ascii="宋体" w:hAnsi="宋体" w:cs="宋体" w:hint="eastAsia"/>
                <w:b/>
                <w:kern w:val="0"/>
                <w:sz w:val="24"/>
              </w:rPr>
              <w:t>技术要求</w:t>
            </w:r>
          </w:p>
        </w:tc>
      </w:tr>
      <w:tr w:rsidR="001930D6" w:rsidRPr="00B44E97" w:rsidTr="00454972">
        <w:trPr>
          <w:trHeight w:val="510"/>
          <w:jc w:val="center"/>
        </w:trPr>
        <w:tc>
          <w:tcPr>
            <w:tcW w:w="1367" w:type="dxa"/>
            <w:vMerge w:val="restar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r w:rsidRPr="00B44E97">
              <w:rPr>
                <w:rFonts w:ascii="宋体" w:hAnsi="宋体" w:cs="宋体" w:hint="eastAsia"/>
                <w:kern w:val="0"/>
                <w:sz w:val="24"/>
              </w:rPr>
              <w:t>格式要求</w:t>
            </w: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r w:rsidRPr="00B44E97">
              <w:rPr>
                <w:rFonts w:ascii="宋体" w:hAnsi="宋体" w:cs="宋体" w:hint="eastAsia"/>
                <w:kern w:val="0"/>
                <w:sz w:val="24"/>
              </w:rPr>
              <w:t>视频。</w:t>
            </w:r>
            <w:r w:rsidRPr="00B44E97">
              <w:rPr>
                <w:rFonts w:ascii="宋体" w:hAnsi="宋体" w:cs="宋体"/>
                <w:kern w:val="0"/>
                <w:sz w:val="24"/>
              </w:rPr>
              <w:t>M</w:t>
            </w:r>
            <w:r w:rsidRPr="00B44E97">
              <w:rPr>
                <w:rFonts w:ascii="宋体" w:hAnsi="宋体" w:cs="宋体" w:hint="eastAsia"/>
                <w:kern w:val="0"/>
                <w:sz w:val="24"/>
              </w:rPr>
              <w:t>p4</w:t>
            </w:r>
            <w:r w:rsidRPr="00B44E97">
              <w:rPr>
                <w:rFonts w:ascii="宋体" w:hAnsi="宋体" w:cs="宋体"/>
                <w:kern w:val="0"/>
                <w:sz w:val="24"/>
              </w:rPr>
              <w:t>,AVI,wm</w:t>
            </w:r>
            <w:r w:rsidRPr="00B44E97">
              <w:rPr>
                <w:rFonts w:ascii="宋体" w:hAnsi="宋体" w:cs="宋体" w:hint="eastAsia"/>
                <w:kern w:val="0"/>
                <w:sz w:val="24"/>
              </w:rPr>
              <w:t>v</w:t>
            </w:r>
            <w:r w:rsidRPr="00B44E97">
              <w:rPr>
                <w:rFonts w:ascii="宋体" w:hAnsi="宋体" w:cs="宋体" w:hint="eastAsia"/>
                <w:kern w:val="0"/>
                <w:sz w:val="24"/>
              </w:rPr>
              <w:t>。主流媒体文件。</w:t>
            </w:r>
          </w:p>
        </w:tc>
      </w:tr>
      <w:tr w:rsidR="001930D6" w:rsidRPr="00B44E97" w:rsidTr="00454972">
        <w:trPr>
          <w:trHeight w:val="510"/>
          <w:jc w:val="center"/>
        </w:trPr>
        <w:tc>
          <w:tcPr>
            <w:tcW w:w="1367" w:type="dxa"/>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r w:rsidRPr="00B44E97">
              <w:rPr>
                <w:rFonts w:ascii="宋体" w:hAnsi="宋体" w:cs="宋体" w:hint="eastAsia"/>
                <w:kern w:val="0"/>
                <w:sz w:val="24"/>
              </w:rPr>
              <w:t>网页。</w:t>
            </w:r>
            <w:r w:rsidRPr="00B44E97">
              <w:rPr>
                <w:rFonts w:ascii="宋体" w:hAnsi="宋体" w:cs="宋体" w:hint="eastAsia"/>
                <w:kern w:val="0"/>
                <w:sz w:val="24"/>
              </w:rPr>
              <w:t>HTML5</w:t>
            </w:r>
            <w:r w:rsidRPr="00B44E97">
              <w:rPr>
                <w:rFonts w:ascii="宋体" w:hAnsi="宋体" w:cs="宋体" w:hint="eastAsia"/>
                <w:kern w:val="0"/>
                <w:sz w:val="24"/>
              </w:rPr>
              <w:t>文件，网页动画文件。</w:t>
            </w:r>
          </w:p>
        </w:tc>
      </w:tr>
      <w:tr w:rsidR="001930D6" w:rsidRPr="00B44E97" w:rsidTr="00454972">
        <w:trPr>
          <w:trHeight w:val="510"/>
          <w:jc w:val="center"/>
        </w:trPr>
        <w:tc>
          <w:tcPr>
            <w:tcW w:w="1367" w:type="dxa"/>
            <w:vMerge w:val="restart"/>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品质标准</w:t>
            </w: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画面逼真，色彩、形状、声音、位置等高度符合实物的特征</w:t>
            </w:r>
          </w:p>
        </w:tc>
      </w:tr>
      <w:tr w:rsidR="001930D6" w:rsidRPr="00B44E97" w:rsidTr="00454972">
        <w:trPr>
          <w:trHeight w:val="510"/>
          <w:jc w:val="center"/>
        </w:trPr>
        <w:tc>
          <w:tcPr>
            <w:tcW w:w="1367" w:type="dxa"/>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界面友好，交互设计合理，操作简单</w:t>
            </w:r>
          </w:p>
        </w:tc>
      </w:tr>
      <w:tr w:rsidR="001930D6" w:rsidRPr="00B44E97" w:rsidTr="00454972">
        <w:trPr>
          <w:trHeight w:val="510"/>
          <w:jc w:val="center"/>
        </w:trPr>
        <w:tc>
          <w:tcPr>
            <w:tcW w:w="1367" w:type="dxa"/>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如果有解说，配音应标准，无噪音，声音悦耳，音量适当，快慢适度，并提供控制解说的开关</w:t>
            </w:r>
          </w:p>
        </w:tc>
      </w:tr>
      <w:tr w:rsidR="001930D6" w:rsidRPr="00B44E97" w:rsidTr="00454972">
        <w:trPr>
          <w:trHeight w:val="510"/>
          <w:jc w:val="center"/>
        </w:trPr>
        <w:tc>
          <w:tcPr>
            <w:tcW w:w="1367" w:type="dxa"/>
            <w:vMerge/>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如果有背景音乐，背景音乐音量不宜过大，音乐与内容相符，并提供控制开关</w:t>
            </w:r>
          </w:p>
        </w:tc>
      </w:tr>
      <w:tr w:rsidR="001930D6" w:rsidRPr="00B44E97" w:rsidTr="00454972">
        <w:trPr>
          <w:trHeight w:val="510"/>
          <w:jc w:val="center"/>
        </w:trPr>
        <w:tc>
          <w:tcPr>
            <w:tcW w:w="1367" w:type="dxa"/>
            <w:vMerge w:val="restart"/>
            <w:tcBorders>
              <w:top w:val="single" w:sz="6" w:space="0" w:color="auto"/>
              <w:left w:val="single" w:sz="2"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r w:rsidRPr="00B44E97">
              <w:rPr>
                <w:rFonts w:ascii="宋体" w:hAnsi="宋体" w:cs="宋体" w:hint="eastAsia"/>
                <w:kern w:val="0"/>
                <w:sz w:val="24"/>
              </w:rPr>
              <w:t>内容标准</w:t>
            </w: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应具有漫游（职业场景、设施设备）、演示（操作规程、安全禁忌）、互动（设备拆装、仪器操作）、考核（过程操作、故障排除）中的一种或多种功能</w:t>
            </w:r>
          </w:p>
        </w:tc>
      </w:tr>
      <w:tr w:rsidR="001930D6" w:rsidRPr="00B44E97" w:rsidTr="00454972">
        <w:trPr>
          <w:trHeight w:val="510"/>
          <w:jc w:val="center"/>
        </w:trPr>
        <w:tc>
          <w:tcPr>
            <w:tcW w:w="1367" w:type="dxa"/>
            <w:vMerge/>
            <w:tcBorders>
              <w:left w:val="single" w:sz="2"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内容符合职业标准、技术规范、业务规程和行业属性，无科学性错误</w:t>
            </w:r>
          </w:p>
        </w:tc>
      </w:tr>
      <w:tr w:rsidR="001930D6" w:rsidRPr="00B44E97" w:rsidTr="00454972">
        <w:trPr>
          <w:trHeight w:val="510"/>
          <w:jc w:val="center"/>
        </w:trPr>
        <w:tc>
          <w:tcPr>
            <w:tcW w:w="1367" w:type="dxa"/>
            <w:vMerge/>
            <w:tcBorders>
              <w:left w:val="single" w:sz="2"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内容符合我国法律法规，尊重各民族风俗习惯，版权不存在争议</w:t>
            </w:r>
          </w:p>
        </w:tc>
      </w:tr>
      <w:tr w:rsidR="001930D6" w:rsidRPr="00B44E97" w:rsidTr="00454972">
        <w:trPr>
          <w:trHeight w:val="510"/>
          <w:jc w:val="center"/>
        </w:trPr>
        <w:tc>
          <w:tcPr>
            <w:tcW w:w="1367" w:type="dxa"/>
            <w:vMerge/>
            <w:tcBorders>
              <w:left w:val="single" w:sz="2"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p>
        </w:tc>
        <w:tc>
          <w:tcPr>
            <w:tcW w:w="6947" w:type="dxa"/>
            <w:tcBorders>
              <w:top w:val="single" w:sz="6" w:space="0" w:color="auto"/>
              <w:left w:val="single" w:sz="6" w:space="0" w:color="auto"/>
              <w:bottom w:val="single" w:sz="6" w:space="0" w:color="auto"/>
              <w:right w:val="single" w:sz="6" w:space="0" w:color="auto"/>
            </w:tcBorders>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若其中包含少数民族或外国语言文字信息，应遵循其原内容完整性，使用原语言进行处理</w:t>
            </w:r>
          </w:p>
        </w:tc>
      </w:tr>
      <w:tr w:rsidR="001930D6" w:rsidRPr="00B44E97" w:rsidTr="00454972">
        <w:trPr>
          <w:trHeight w:val="510"/>
          <w:jc w:val="center"/>
        </w:trPr>
        <w:tc>
          <w:tcPr>
            <w:tcW w:w="1367" w:type="dxa"/>
            <w:vMerge/>
            <w:tcBorders>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有明确的版权标识信息</w:t>
            </w:r>
          </w:p>
        </w:tc>
      </w:tr>
      <w:tr w:rsidR="001930D6" w:rsidRPr="00B44E97" w:rsidTr="00454972">
        <w:trPr>
          <w:trHeight w:val="510"/>
          <w:jc w:val="center"/>
        </w:trPr>
        <w:tc>
          <w:tcPr>
            <w:tcW w:w="1367" w:type="dxa"/>
            <w:tcBorders>
              <w:top w:val="single" w:sz="6" w:space="0" w:color="auto"/>
              <w:left w:val="single" w:sz="2" w:space="0" w:color="auto"/>
              <w:bottom w:val="single" w:sz="6" w:space="0" w:color="auto"/>
              <w:right w:val="single" w:sz="6" w:space="0" w:color="auto"/>
            </w:tcBorders>
            <w:vAlign w:val="center"/>
          </w:tcPr>
          <w:p w:rsidR="001930D6" w:rsidRPr="00B44E97" w:rsidRDefault="001930D6" w:rsidP="00454972">
            <w:pPr>
              <w:tabs>
                <w:tab w:val="left" w:pos="945"/>
              </w:tabs>
              <w:spacing w:line="360" w:lineRule="auto"/>
              <w:rPr>
                <w:rFonts w:ascii="宋体" w:hAnsi="宋体" w:cs="宋体"/>
                <w:kern w:val="0"/>
                <w:sz w:val="24"/>
              </w:rPr>
            </w:pPr>
            <w:r w:rsidRPr="00B44E97">
              <w:rPr>
                <w:rFonts w:ascii="宋体" w:hAnsi="宋体" w:cs="宋体" w:hint="eastAsia"/>
                <w:kern w:val="0"/>
                <w:sz w:val="24"/>
              </w:rPr>
              <w:t>存储格式</w:t>
            </w:r>
          </w:p>
        </w:tc>
        <w:tc>
          <w:tcPr>
            <w:tcW w:w="6947" w:type="dxa"/>
            <w:tcBorders>
              <w:top w:val="single" w:sz="6" w:space="0" w:color="auto"/>
              <w:left w:val="single" w:sz="6" w:space="0" w:color="auto"/>
              <w:bottom w:val="single" w:sz="6" w:space="0" w:color="auto"/>
              <w:right w:val="single" w:sz="6" w:space="0" w:color="auto"/>
            </w:tcBorders>
            <w:vAlign w:val="center"/>
          </w:tcPr>
          <w:p w:rsidR="001930D6" w:rsidRPr="00B44E97" w:rsidRDefault="001930D6" w:rsidP="00454972">
            <w:pPr>
              <w:spacing w:line="360" w:lineRule="auto"/>
              <w:rPr>
                <w:rFonts w:ascii="宋体" w:hAnsi="宋体" w:cs="宋体"/>
                <w:kern w:val="0"/>
                <w:sz w:val="24"/>
              </w:rPr>
            </w:pPr>
            <w:r w:rsidRPr="00B44E97">
              <w:rPr>
                <w:rFonts w:ascii="宋体" w:hAnsi="宋体" w:cs="宋体" w:hint="eastAsia"/>
                <w:kern w:val="0"/>
                <w:sz w:val="24"/>
              </w:rPr>
              <w:t>采用</w:t>
            </w:r>
            <w:r w:rsidRPr="00B44E97">
              <w:rPr>
                <w:rFonts w:ascii="宋体" w:hAnsi="宋体" w:cs="宋体" w:hint="eastAsia"/>
                <w:kern w:val="0"/>
                <w:sz w:val="24"/>
              </w:rPr>
              <w:t>SWF</w:t>
            </w:r>
            <w:r w:rsidRPr="00B44E97">
              <w:rPr>
                <w:rFonts w:ascii="宋体" w:hAnsi="宋体" w:cs="宋体" w:hint="eastAsia"/>
                <w:kern w:val="0"/>
                <w:sz w:val="24"/>
              </w:rPr>
              <w:t>、</w:t>
            </w:r>
            <w:proofErr w:type="spellStart"/>
            <w:r w:rsidRPr="00B44E97">
              <w:rPr>
                <w:rFonts w:ascii="宋体" w:hAnsi="宋体" w:cs="宋体"/>
                <w:kern w:val="0"/>
                <w:sz w:val="24"/>
              </w:rPr>
              <w:t>flv</w:t>
            </w:r>
            <w:proofErr w:type="spellEnd"/>
            <w:r w:rsidRPr="00B44E97">
              <w:rPr>
                <w:rFonts w:ascii="宋体" w:hAnsi="宋体" w:cs="宋体" w:hint="eastAsia"/>
                <w:kern w:val="0"/>
                <w:sz w:val="24"/>
              </w:rPr>
              <w:t>（不低于</w:t>
            </w:r>
            <w:r w:rsidRPr="00B44E97">
              <w:rPr>
                <w:rFonts w:ascii="宋体" w:hAnsi="宋体" w:cs="宋体" w:hint="eastAsia"/>
                <w:kern w:val="0"/>
                <w:sz w:val="24"/>
              </w:rPr>
              <w:t>Flash6.0</w:t>
            </w:r>
            <w:r w:rsidRPr="00B44E97">
              <w:rPr>
                <w:rFonts w:ascii="宋体" w:hAnsi="宋体" w:cs="宋体" w:hint="eastAsia"/>
                <w:kern w:val="0"/>
                <w:sz w:val="24"/>
              </w:rPr>
              <w:t>）</w:t>
            </w:r>
          </w:p>
        </w:tc>
      </w:tr>
    </w:tbl>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hint="eastAsia"/>
          <w:sz w:val="24"/>
        </w:rPr>
        <w:t>五、其它要求</w:t>
      </w:r>
    </w:p>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sz w:val="24"/>
        </w:rPr>
        <w:t>1、交货时间及地点：上海市经济管理学校</w:t>
      </w:r>
      <w:r>
        <w:rPr>
          <w:rFonts w:ascii="华文宋体" w:eastAsia="华文宋体" w:hAnsi="华文宋体" w:hint="eastAsia"/>
          <w:sz w:val="24"/>
        </w:rPr>
        <w:t xml:space="preserve">  </w:t>
      </w:r>
      <w:r w:rsidR="00A22CA7" w:rsidRPr="00A22CA7">
        <w:rPr>
          <w:rFonts w:ascii="华文宋体" w:eastAsia="华文宋体" w:hAnsi="华文宋体" w:hint="eastAsia"/>
          <w:sz w:val="24"/>
        </w:rPr>
        <w:t>合同签订之日起至</w:t>
      </w:r>
      <w:r w:rsidR="00A22CA7" w:rsidRPr="00A22CA7">
        <w:rPr>
          <w:rFonts w:ascii="华文宋体" w:eastAsia="华文宋体" w:hAnsi="华文宋体"/>
          <w:sz w:val="24"/>
        </w:rPr>
        <w:t>2024年11月</w:t>
      </w:r>
      <w:r w:rsidR="00D56B96">
        <w:rPr>
          <w:rFonts w:ascii="华文宋体" w:eastAsia="华文宋体" w:hAnsi="华文宋体" w:hint="eastAsia"/>
          <w:sz w:val="24"/>
        </w:rPr>
        <w:t>15日</w:t>
      </w:r>
    </w:p>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sz w:val="24"/>
        </w:rPr>
        <w:t>2、质保期：自验收合格后3年</w:t>
      </w:r>
    </w:p>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sz w:val="24"/>
        </w:rPr>
        <w:t>3、付款方式：</w:t>
      </w:r>
    </w:p>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hint="eastAsia"/>
          <w:sz w:val="24"/>
        </w:rPr>
        <w:t>合同正式生效后</w:t>
      </w:r>
      <w:r w:rsidR="00FD221B">
        <w:rPr>
          <w:rFonts w:ascii="华文宋体" w:eastAsia="华文宋体" w:hAnsi="华文宋体" w:hint="eastAsia"/>
          <w:sz w:val="24"/>
        </w:rPr>
        <w:t>7</w:t>
      </w:r>
      <w:r w:rsidRPr="00BC1137">
        <w:rPr>
          <w:rFonts w:ascii="华文宋体" w:eastAsia="华文宋体" w:hAnsi="华文宋体"/>
          <w:sz w:val="24"/>
        </w:rPr>
        <w:t>个工作日内，支付合同总价的50％；货物全部到货并调试验收通过后</w:t>
      </w:r>
      <w:r w:rsidR="00FD221B">
        <w:rPr>
          <w:rFonts w:ascii="华文宋体" w:eastAsia="华文宋体" w:hAnsi="华文宋体" w:hint="eastAsia"/>
          <w:sz w:val="24"/>
        </w:rPr>
        <w:t>7</w:t>
      </w:r>
      <w:bookmarkStart w:id="0" w:name="_GoBack"/>
      <w:bookmarkEnd w:id="0"/>
      <w:r w:rsidRPr="00BC1137">
        <w:rPr>
          <w:rFonts w:ascii="华文宋体" w:eastAsia="华文宋体" w:hAnsi="华文宋体"/>
          <w:sz w:val="24"/>
        </w:rPr>
        <w:t>个工作日内，支付合同总价的50％。</w:t>
      </w:r>
    </w:p>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sz w:val="24"/>
        </w:rPr>
        <w:t>4、验收要求：根据学校统一要求及教委教研室关于在线开放课程的验收要求。</w:t>
      </w:r>
    </w:p>
    <w:p w:rsidR="00BC1137" w:rsidRPr="00BC1137" w:rsidRDefault="00BC1137" w:rsidP="00BC1137">
      <w:pPr>
        <w:widowControl/>
        <w:jc w:val="left"/>
        <w:rPr>
          <w:rFonts w:ascii="华文宋体" w:eastAsia="华文宋体" w:hAnsi="华文宋体"/>
          <w:sz w:val="24"/>
        </w:rPr>
      </w:pPr>
      <w:r w:rsidRPr="00BC1137">
        <w:rPr>
          <w:rFonts w:ascii="华文宋体" w:eastAsia="华文宋体" w:hAnsi="华文宋体"/>
          <w:sz w:val="24"/>
        </w:rPr>
        <w:t>5、售后服务要求</w:t>
      </w:r>
    </w:p>
    <w:p w:rsidR="00947C47" w:rsidRDefault="00BC1137" w:rsidP="00BC1137">
      <w:pPr>
        <w:widowControl/>
        <w:jc w:val="left"/>
        <w:rPr>
          <w:rFonts w:ascii="华文宋体" w:eastAsia="华文宋体" w:hAnsi="华文宋体"/>
          <w:sz w:val="24"/>
        </w:rPr>
      </w:pPr>
      <w:r w:rsidRPr="00BC1137">
        <w:rPr>
          <w:rFonts w:ascii="华文宋体" w:eastAsia="华文宋体" w:hAnsi="华文宋体" w:hint="eastAsia"/>
          <w:sz w:val="24"/>
        </w:rPr>
        <w:t>自验收合格后</w:t>
      </w:r>
      <w:r w:rsidRPr="00BC1137">
        <w:rPr>
          <w:rFonts w:ascii="华文宋体" w:eastAsia="华文宋体" w:hAnsi="华文宋体"/>
          <w:sz w:val="24"/>
        </w:rPr>
        <w:t>3年内根据教委要求对在线开放课程进行内容更新和维护。</w:t>
      </w:r>
    </w:p>
    <w:p w:rsidR="001930D6" w:rsidRPr="001930D6" w:rsidRDefault="001930D6" w:rsidP="001930D6">
      <w:pPr>
        <w:widowControl/>
        <w:jc w:val="left"/>
        <w:rPr>
          <w:rFonts w:ascii="华文宋体" w:eastAsia="华文宋体" w:hAnsi="华文宋体"/>
          <w:sz w:val="24"/>
        </w:rPr>
      </w:pPr>
      <w:r>
        <w:rPr>
          <w:rFonts w:ascii="华文宋体" w:eastAsia="华文宋体" w:hAnsi="华文宋体" w:hint="eastAsia"/>
          <w:sz w:val="24"/>
        </w:rPr>
        <w:t>6</w:t>
      </w:r>
      <w:r w:rsidRPr="001930D6">
        <w:rPr>
          <w:rFonts w:ascii="华文宋体" w:eastAsia="华文宋体" w:hAnsi="华文宋体"/>
          <w:sz w:val="24"/>
        </w:rPr>
        <w:t>、本项目所提供的学习平台需根据学校具体要求决定是否安装部署,如出现无需使用本项目所提供学习平台的情况,供应商应协助学校将资源上传至指点服务器或学校已有平台上。供应商应严格按照已确认的工作方案和工作流程提供服务，无条件地接受采购人对其工作质量的监督检查。在服务期限内，供应商项目组成员应保持稳定，以保证服务工作的正常进行。供应商可根据项目实际需求和业务</w:t>
      </w:r>
      <w:r w:rsidRPr="001930D6">
        <w:rPr>
          <w:rFonts w:ascii="华文宋体" w:eastAsia="华文宋体" w:hAnsi="华文宋体"/>
          <w:sz w:val="24"/>
        </w:rPr>
        <w:lastRenderedPageBreak/>
        <w:t>需要对成员作出合理调整。若更换人员，应以相当资格与技能的人员替换，同时须经采购人备案同意后方可更换。</w:t>
      </w:r>
    </w:p>
    <w:p w:rsidR="001930D6" w:rsidRPr="001930D6" w:rsidRDefault="001930D6" w:rsidP="001930D6">
      <w:pPr>
        <w:widowControl/>
        <w:jc w:val="left"/>
        <w:rPr>
          <w:rFonts w:ascii="华文宋体" w:eastAsia="华文宋体" w:hAnsi="华文宋体"/>
          <w:sz w:val="24"/>
        </w:rPr>
      </w:pPr>
      <w:r>
        <w:rPr>
          <w:rFonts w:ascii="华文宋体" w:eastAsia="华文宋体" w:hAnsi="华文宋体" w:hint="eastAsia"/>
          <w:sz w:val="24"/>
        </w:rPr>
        <w:t>7</w:t>
      </w:r>
      <w:r w:rsidRPr="001930D6">
        <w:rPr>
          <w:rFonts w:ascii="华文宋体" w:eastAsia="华文宋体" w:hAnsi="华文宋体"/>
          <w:sz w:val="24"/>
        </w:rPr>
        <w:t>、版权说明：</w:t>
      </w:r>
    </w:p>
    <w:p w:rsidR="001930D6" w:rsidRPr="001930D6" w:rsidRDefault="001930D6" w:rsidP="001930D6">
      <w:pPr>
        <w:widowControl/>
        <w:jc w:val="left"/>
        <w:rPr>
          <w:rFonts w:ascii="华文宋体" w:eastAsia="华文宋体" w:hAnsi="华文宋体"/>
          <w:sz w:val="24"/>
        </w:rPr>
      </w:pPr>
      <w:r w:rsidRPr="001930D6">
        <w:rPr>
          <w:rFonts w:ascii="华文宋体" w:eastAsia="华文宋体" w:hAnsi="华文宋体" w:hint="eastAsia"/>
          <w:sz w:val="24"/>
        </w:rPr>
        <w:t>供应商必须承诺：该项目所涉及的在线开放课程所有版权归采购人所有。供应商应保证作品创意、制作过程中使用的各种图片、动画素材来源合法，不侵犯他人著作权。如最终成品中含有侵犯他人著作权的内容，则由供应商承担全部法律责任、造成的赔偿及采购人损失。供应商参与项目的所有人员应对涉及的策划思想、项目进展、费用、采购人参与人员信息、采购人商业机密等内容严格保密；供应商应对视频制作期间采购人提供的所有资料和素材保密，对其进行妥善保管，不得以任何形式外泄；项目完成后，供应商须删除本项目涉及的所有素材，不得保留与该项目有关的任一文件。</w:t>
      </w:r>
    </w:p>
    <w:p w:rsidR="00BC1137" w:rsidRPr="00BC1137" w:rsidRDefault="00BC1137" w:rsidP="00BC1137">
      <w:pPr>
        <w:widowControl/>
        <w:jc w:val="left"/>
        <w:rPr>
          <w:rFonts w:ascii="华文宋体" w:eastAsia="华文宋体" w:hAnsi="华文宋体"/>
          <w:sz w:val="24"/>
        </w:rPr>
      </w:pPr>
      <w:r>
        <w:rPr>
          <w:rFonts w:ascii="华文宋体" w:eastAsia="华文宋体" w:hAnsi="华文宋体" w:hint="eastAsia"/>
          <w:sz w:val="24"/>
        </w:rPr>
        <w:t>六、比</w:t>
      </w:r>
      <w:r w:rsidRPr="00BC1137">
        <w:rPr>
          <w:rFonts w:ascii="华文宋体" w:eastAsia="华文宋体" w:hAnsi="华文宋体" w:hint="eastAsia"/>
          <w:sz w:val="24"/>
        </w:rPr>
        <w:t>选文件要求</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t>1、响应文件须装订成册，并需提供所有响应文件加盖公章的电子文档PDF格式保存于U盘，与响应文件共同密封包装在一个密封袋中。</w:t>
      </w:r>
      <w:r>
        <w:rPr>
          <w:rFonts w:ascii="华文宋体" w:eastAsia="华文宋体" w:hAnsi="华文宋体" w:hint="eastAsia"/>
          <w:sz w:val="24"/>
        </w:rPr>
        <w:t>（不接受闪送，顺丰同城需在快递袋标注快递号）</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t>2、响应文件中不得有任何擦涂、更改痕迹。若需改正错漏，须由响应文件签发人在更正处加签。</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t>3、</w:t>
      </w:r>
      <w:r>
        <w:rPr>
          <w:rFonts w:ascii="华文宋体" w:eastAsia="华文宋体" w:hAnsi="华文宋体" w:hint="eastAsia"/>
          <w:sz w:val="24"/>
        </w:rPr>
        <w:t>报价</w:t>
      </w:r>
      <w:r w:rsidRPr="004F1AEB">
        <w:rPr>
          <w:rFonts w:ascii="华文宋体" w:eastAsia="华文宋体" w:hAnsi="华文宋体"/>
          <w:sz w:val="24"/>
        </w:rPr>
        <w:t>单位提交的所有资质证明资料不得出现伪造痕迹，一经发现，报价无效。</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t>4、</w:t>
      </w:r>
      <w:r>
        <w:rPr>
          <w:rFonts w:ascii="华文宋体" w:eastAsia="华文宋体" w:hAnsi="华文宋体" w:hint="eastAsia"/>
          <w:sz w:val="24"/>
        </w:rPr>
        <w:t>报价</w:t>
      </w:r>
      <w:r w:rsidRPr="004F1AEB">
        <w:rPr>
          <w:rFonts w:ascii="华文宋体" w:eastAsia="华文宋体" w:hAnsi="华文宋体"/>
          <w:sz w:val="24"/>
        </w:rPr>
        <w:t>文件需打印纸质文件提供，并由</w:t>
      </w:r>
      <w:r>
        <w:rPr>
          <w:rFonts w:ascii="华文宋体" w:eastAsia="华文宋体" w:hAnsi="华文宋体" w:hint="eastAsia"/>
          <w:sz w:val="24"/>
        </w:rPr>
        <w:t>报价</w:t>
      </w:r>
      <w:r w:rsidRPr="004F1AEB">
        <w:rPr>
          <w:rFonts w:ascii="华文宋体" w:eastAsia="华文宋体" w:hAnsi="华文宋体"/>
          <w:sz w:val="24"/>
        </w:rPr>
        <w:t>单位或经</w:t>
      </w:r>
      <w:r>
        <w:rPr>
          <w:rFonts w:ascii="华文宋体" w:eastAsia="华文宋体" w:hAnsi="华文宋体" w:hint="eastAsia"/>
          <w:sz w:val="24"/>
        </w:rPr>
        <w:t>报价</w:t>
      </w:r>
      <w:r w:rsidRPr="004F1AEB">
        <w:rPr>
          <w:rFonts w:ascii="华文宋体" w:eastAsia="华文宋体" w:hAnsi="华文宋体"/>
          <w:sz w:val="24"/>
        </w:rPr>
        <w:t>单位正式授权的代表签字。授权代表须将以书面形式出具的“委托授权书”附在响应文件中。每份</w:t>
      </w:r>
      <w:r>
        <w:rPr>
          <w:rFonts w:ascii="华文宋体" w:eastAsia="华文宋体" w:hAnsi="华文宋体" w:hint="eastAsia"/>
          <w:sz w:val="24"/>
        </w:rPr>
        <w:t>报价</w:t>
      </w:r>
      <w:r w:rsidRPr="004F1AEB">
        <w:rPr>
          <w:rFonts w:ascii="华文宋体" w:eastAsia="华文宋体" w:hAnsi="华文宋体"/>
          <w:sz w:val="24"/>
        </w:rPr>
        <w:t>文件均应由</w:t>
      </w:r>
      <w:r>
        <w:rPr>
          <w:rFonts w:ascii="华文宋体" w:eastAsia="华文宋体" w:hAnsi="华文宋体" w:hint="eastAsia"/>
          <w:sz w:val="24"/>
        </w:rPr>
        <w:t>投标</w:t>
      </w:r>
      <w:r w:rsidRPr="004F1AEB">
        <w:rPr>
          <w:rFonts w:ascii="华文宋体" w:eastAsia="华文宋体" w:hAnsi="华文宋体"/>
          <w:sz w:val="24"/>
        </w:rPr>
        <w:t>单位或其授权代表签字。</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t>5、响应截止日期过后，任何对</w:t>
      </w:r>
      <w:r>
        <w:rPr>
          <w:rFonts w:ascii="华文宋体" w:eastAsia="华文宋体" w:hAnsi="华文宋体" w:hint="eastAsia"/>
          <w:sz w:val="24"/>
        </w:rPr>
        <w:t>报价</w:t>
      </w:r>
      <w:r w:rsidRPr="004F1AEB">
        <w:rPr>
          <w:rFonts w:ascii="华文宋体" w:eastAsia="华文宋体" w:hAnsi="华文宋体"/>
          <w:sz w:val="24"/>
        </w:rPr>
        <w:t>文件修改的申请将不被接受。</w:t>
      </w:r>
    </w:p>
    <w:p w:rsidR="00BC1137" w:rsidRPr="00BC1137" w:rsidRDefault="00BC1137" w:rsidP="00BC1137">
      <w:pPr>
        <w:pStyle w:val="a0"/>
        <w:rPr>
          <w:lang w:val="en-US"/>
        </w:rPr>
      </w:pPr>
      <w:r w:rsidRPr="004F1AEB">
        <w:rPr>
          <w:rFonts w:ascii="华文宋体" w:eastAsia="华文宋体" w:hAnsi="华文宋体"/>
          <w:sz w:val="24"/>
        </w:rPr>
        <w:lastRenderedPageBreak/>
        <w:t>6、报价货币，均应以人民币元报价。</w:t>
      </w:r>
    </w:p>
    <w:p w:rsidR="000421EE" w:rsidRPr="000421EE" w:rsidRDefault="009C3D1A" w:rsidP="00950EE9">
      <w:pPr>
        <w:widowControl/>
        <w:jc w:val="left"/>
        <w:rPr>
          <w:rFonts w:ascii="华文宋体" w:eastAsia="华文宋体" w:hAnsi="华文宋体"/>
          <w:sz w:val="24"/>
        </w:rPr>
      </w:pPr>
      <w:r>
        <w:rPr>
          <w:rFonts w:ascii="华文宋体" w:eastAsia="华文宋体" w:hAnsi="华文宋体"/>
          <w:sz w:val="24"/>
        </w:rPr>
        <w:br w:type="page"/>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1</w:t>
      </w:r>
    </w:p>
    <w:p w:rsidR="009457AD" w:rsidRDefault="009C3D1A">
      <w:pPr>
        <w:pStyle w:val="4"/>
        <w:spacing w:before="0" w:after="0" w:line="360" w:lineRule="auto"/>
        <w:jc w:val="center"/>
        <w:rPr>
          <w:rFonts w:ascii="黑体" w:hAnsi="华文楷体"/>
          <w:b w:val="0"/>
          <w:sz w:val="30"/>
          <w:szCs w:val="30"/>
        </w:rPr>
      </w:pPr>
      <w:r>
        <w:rPr>
          <w:rFonts w:ascii="黑体" w:hAnsi="华文楷体" w:hint="eastAsia"/>
          <w:b w:val="0"/>
          <w:sz w:val="30"/>
          <w:szCs w:val="30"/>
        </w:rPr>
        <w:t>响应承诺书</w:t>
      </w:r>
    </w:p>
    <w:p w:rsidR="009457AD" w:rsidRDefault="009C3D1A">
      <w:pPr>
        <w:spacing w:line="360" w:lineRule="auto"/>
        <w:rPr>
          <w:rFonts w:ascii="宋体" w:hAnsi="宋体"/>
          <w:sz w:val="24"/>
        </w:rPr>
      </w:pPr>
      <w:r>
        <w:rPr>
          <w:rFonts w:ascii="宋体" w:hAnsi="宋体" w:hint="eastAsia"/>
          <w:sz w:val="24"/>
          <w:u w:val="single"/>
        </w:rPr>
        <w:t>上海市经济管理学校</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rsidR="009457AD" w:rsidRDefault="009C3D1A">
      <w:pPr>
        <w:spacing w:line="360" w:lineRule="auto"/>
        <w:rPr>
          <w:rFonts w:ascii="宋体" w:hAnsi="宋体"/>
          <w:sz w:val="24"/>
        </w:rPr>
      </w:pPr>
      <w:r>
        <w:rPr>
          <w:rFonts w:ascii="宋体" w:hAnsi="宋体" w:hint="eastAsia"/>
          <w:sz w:val="24"/>
          <w:u w:val="single"/>
        </w:rPr>
        <w:t>（响应单位全称）</w:t>
      </w:r>
      <w:r>
        <w:rPr>
          <w:rFonts w:ascii="宋体" w:hAnsi="宋体" w:hint="eastAsia"/>
          <w:sz w:val="24"/>
        </w:rPr>
        <w:t>授权</w:t>
      </w:r>
      <w:r>
        <w:rPr>
          <w:rFonts w:ascii="宋体" w:hAnsi="宋体" w:hint="eastAsia"/>
          <w:sz w:val="24"/>
        </w:rPr>
        <w:t xml:space="preserve"> </w:t>
      </w:r>
      <w:r>
        <w:rPr>
          <w:rFonts w:ascii="宋体" w:hAnsi="宋体" w:hint="eastAsia"/>
          <w:sz w:val="24"/>
          <w:u w:val="single"/>
        </w:rPr>
        <w:t>（响应单位代表姓名）（职务、职称）</w:t>
      </w:r>
      <w:r>
        <w:rPr>
          <w:rFonts w:ascii="宋体" w:hAnsi="宋体" w:hint="eastAsia"/>
          <w:sz w:val="24"/>
        </w:rPr>
        <w:t>为全权代表，参加贵方组织的</w:t>
      </w:r>
      <w:r>
        <w:rPr>
          <w:rFonts w:ascii="宋体" w:hAnsi="宋体" w:hint="eastAsia"/>
          <w:sz w:val="24"/>
          <w:u w:val="single"/>
        </w:rPr>
        <w:t>（项目编号、项目名称）</w:t>
      </w:r>
      <w:r>
        <w:rPr>
          <w:rFonts w:ascii="宋体" w:hAnsi="宋体" w:hint="eastAsia"/>
          <w:sz w:val="24"/>
        </w:rPr>
        <w:t>采购的有关活动，并对</w:t>
      </w:r>
    </w:p>
    <w:p w:rsidR="009457AD" w:rsidRDefault="009C3D1A">
      <w:pPr>
        <w:spacing w:line="360" w:lineRule="auto"/>
        <w:rPr>
          <w:rFonts w:ascii="宋体" w:hAnsi="宋体"/>
          <w:sz w:val="24"/>
        </w:rPr>
      </w:pPr>
      <w:r>
        <w:rPr>
          <w:rFonts w:ascii="宋体" w:hAnsi="宋体" w:hint="eastAsia"/>
          <w:sz w:val="24"/>
        </w:rPr>
        <w:t>服务进行响应。为此：</w:t>
      </w:r>
    </w:p>
    <w:p w:rsidR="009457AD" w:rsidRDefault="009C3D1A">
      <w:pPr>
        <w:numPr>
          <w:ilvl w:val="0"/>
          <w:numId w:val="2"/>
        </w:numPr>
        <w:spacing w:line="360" w:lineRule="auto"/>
        <w:rPr>
          <w:rFonts w:ascii="宋体" w:hAnsi="宋体"/>
          <w:sz w:val="24"/>
        </w:rPr>
      </w:pPr>
      <w:r>
        <w:rPr>
          <w:rFonts w:ascii="宋体" w:hAnsi="宋体" w:hint="eastAsia"/>
          <w:sz w:val="24"/>
        </w:rPr>
        <w:t>我方提供报价须知规定的全部响应文件：响应文件一份正本、叁份副本；</w:t>
      </w:r>
    </w:p>
    <w:p w:rsidR="009457AD" w:rsidRDefault="009C3D1A" w:rsidP="009845DF">
      <w:pPr>
        <w:numPr>
          <w:ilvl w:val="0"/>
          <w:numId w:val="2"/>
        </w:numPr>
        <w:spacing w:line="360" w:lineRule="auto"/>
        <w:rPr>
          <w:rFonts w:ascii="宋体" w:hAnsi="宋体"/>
          <w:sz w:val="24"/>
        </w:rPr>
      </w:pPr>
      <w:r>
        <w:rPr>
          <w:rFonts w:ascii="宋体" w:hAnsi="宋体" w:hint="eastAsia"/>
          <w:sz w:val="24"/>
        </w:rPr>
        <w:t>我方的报价为（大写）：</w:t>
      </w:r>
      <w:r w:rsidR="00213B14">
        <w:rPr>
          <w:rFonts w:ascii="宋体" w:hAnsi="宋体" w:hint="eastAsia"/>
          <w:sz w:val="24"/>
          <w:u w:val="single"/>
        </w:rPr>
        <w:t xml:space="preserve">         </w:t>
      </w:r>
      <w:r w:rsidR="00213B14">
        <w:rPr>
          <w:rFonts w:ascii="宋体" w:hAnsi="宋体" w:hint="eastAsia"/>
          <w:sz w:val="24"/>
          <w:u w:val="single"/>
        </w:rPr>
        <w:t>（元）</w:t>
      </w:r>
      <w:r w:rsidR="00213B14">
        <w:rPr>
          <w:rFonts w:ascii="宋体" w:hAnsi="宋体"/>
          <w:sz w:val="24"/>
        </w:rPr>
        <w:t xml:space="preserve"> </w:t>
      </w:r>
    </w:p>
    <w:p w:rsidR="009457AD" w:rsidRDefault="009C3D1A">
      <w:pPr>
        <w:numPr>
          <w:ilvl w:val="0"/>
          <w:numId w:val="2"/>
        </w:numPr>
        <w:spacing w:line="360" w:lineRule="auto"/>
        <w:rPr>
          <w:rFonts w:ascii="宋体" w:hAnsi="宋体"/>
          <w:sz w:val="24"/>
        </w:rPr>
      </w:pPr>
      <w:r>
        <w:rPr>
          <w:rFonts w:ascii="宋体" w:hAnsi="宋体" w:hint="eastAsia"/>
          <w:sz w:val="24"/>
        </w:rPr>
        <w:t>我方保证遵守报价须知中的有关规定。</w:t>
      </w:r>
    </w:p>
    <w:p w:rsidR="009457AD" w:rsidRDefault="009C3D1A">
      <w:pPr>
        <w:numPr>
          <w:ilvl w:val="0"/>
          <w:numId w:val="2"/>
        </w:numPr>
        <w:spacing w:line="360" w:lineRule="auto"/>
        <w:rPr>
          <w:rFonts w:ascii="宋体" w:hAnsi="宋体"/>
          <w:sz w:val="24"/>
        </w:rPr>
      </w:pPr>
      <w:r>
        <w:rPr>
          <w:rFonts w:ascii="宋体" w:hAnsi="宋体" w:hint="eastAsia"/>
          <w:sz w:val="24"/>
        </w:rPr>
        <w:t>我方保证忠实地执行买卖双方所签署的经济合同，并承担合同规定的责任义务。</w:t>
      </w:r>
    </w:p>
    <w:p w:rsidR="009457AD" w:rsidRDefault="009C3D1A">
      <w:pPr>
        <w:numPr>
          <w:ilvl w:val="0"/>
          <w:numId w:val="2"/>
        </w:numPr>
        <w:spacing w:line="360" w:lineRule="auto"/>
        <w:rPr>
          <w:rFonts w:ascii="宋体" w:hAnsi="宋体"/>
          <w:sz w:val="24"/>
        </w:rPr>
      </w:pPr>
      <w:r>
        <w:rPr>
          <w:rFonts w:ascii="宋体" w:hAnsi="宋体" w:hint="eastAsia"/>
          <w:sz w:val="24"/>
        </w:rPr>
        <w:t>我方愿意向贵方提供任何与该项目投标有关的数据、情况和技术资料。</w:t>
      </w:r>
    </w:p>
    <w:p w:rsidR="009457AD" w:rsidRDefault="009C3D1A">
      <w:pPr>
        <w:numPr>
          <w:ilvl w:val="0"/>
          <w:numId w:val="2"/>
        </w:numPr>
        <w:spacing w:line="360" w:lineRule="auto"/>
        <w:rPr>
          <w:rFonts w:ascii="宋体" w:hAnsi="宋体"/>
          <w:sz w:val="24"/>
        </w:rPr>
      </w:pPr>
      <w:r>
        <w:rPr>
          <w:rFonts w:ascii="宋体" w:hAnsi="宋体" w:hint="eastAsia"/>
          <w:sz w:val="24"/>
        </w:rPr>
        <w:t>我方愿意履行自己在响应文件中的全部承诺和责任。</w:t>
      </w:r>
    </w:p>
    <w:p w:rsidR="009457AD" w:rsidRDefault="009C3D1A">
      <w:pPr>
        <w:numPr>
          <w:ilvl w:val="0"/>
          <w:numId w:val="2"/>
        </w:numPr>
        <w:spacing w:line="360" w:lineRule="auto"/>
        <w:rPr>
          <w:rFonts w:ascii="宋体" w:hAnsi="宋体"/>
          <w:sz w:val="24"/>
        </w:rPr>
      </w:pPr>
      <w:r>
        <w:rPr>
          <w:rFonts w:ascii="宋体" w:hAnsi="宋体" w:hint="eastAsia"/>
          <w:sz w:val="24"/>
        </w:rPr>
        <w:t>本响应文件自响应截止时间之日起</w:t>
      </w:r>
      <w:r>
        <w:rPr>
          <w:rFonts w:ascii="宋体" w:hAnsi="宋体" w:hint="eastAsia"/>
          <w:sz w:val="24"/>
        </w:rPr>
        <w:t>90</w:t>
      </w:r>
      <w:r>
        <w:rPr>
          <w:rFonts w:ascii="宋体" w:hAnsi="宋体" w:hint="eastAsia"/>
          <w:sz w:val="24"/>
        </w:rPr>
        <w:t>个日历日内有效。</w:t>
      </w:r>
    </w:p>
    <w:p w:rsidR="009457AD" w:rsidRDefault="009C3D1A">
      <w:pPr>
        <w:numPr>
          <w:ilvl w:val="0"/>
          <w:numId w:val="2"/>
        </w:numPr>
        <w:spacing w:line="360" w:lineRule="auto"/>
        <w:rPr>
          <w:rFonts w:ascii="宋体" w:hAnsi="宋体"/>
          <w:sz w:val="24"/>
        </w:rPr>
      </w:pPr>
      <w:r>
        <w:rPr>
          <w:rFonts w:ascii="宋体" w:hAnsi="宋体" w:hint="eastAsia"/>
          <w:sz w:val="24"/>
        </w:rPr>
        <w:t>与本项目有关的一切往来通讯请寄：</w:t>
      </w:r>
    </w:p>
    <w:p w:rsidR="009457AD" w:rsidRDefault="009C3D1A">
      <w:pPr>
        <w:spacing w:line="360" w:lineRule="auto"/>
        <w:ind w:left="525"/>
        <w:rPr>
          <w:rFonts w:ascii="宋体" w:hAnsi="宋体"/>
          <w:sz w:val="24"/>
          <w:u w:val="single"/>
        </w:rPr>
      </w:pPr>
      <w:r>
        <w:rPr>
          <w:rFonts w:ascii="宋体" w:hAnsi="宋体" w:hint="eastAsia"/>
          <w:sz w:val="24"/>
        </w:rPr>
        <w:t>地址：</w:t>
      </w:r>
    </w:p>
    <w:p w:rsidR="009457AD" w:rsidRDefault="009C3D1A">
      <w:pPr>
        <w:spacing w:line="360" w:lineRule="auto"/>
        <w:ind w:left="525"/>
        <w:rPr>
          <w:rFonts w:ascii="宋体" w:hAnsi="宋体"/>
          <w:sz w:val="24"/>
        </w:rPr>
      </w:pPr>
      <w:r>
        <w:rPr>
          <w:rFonts w:ascii="宋体" w:hAnsi="宋体" w:hint="eastAsia"/>
          <w:sz w:val="24"/>
        </w:rPr>
        <w:t>邮编：</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电话：</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传真：</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响应单位代表签字：</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响应单位名称（盖公章）：</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日     期：</w:t>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2</w:t>
      </w:r>
    </w:p>
    <w:p w:rsidR="000421EE" w:rsidRDefault="000421EE">
      <w:pPr>
        <w:widowControl/>
        <w:jc w:val="center"/>
        <w:rPr>
          <w:rFonts w:ascii="华文宋体" w:eastAsia="华文宋体" w:hAnsi="华文宋体" w:cs="宋体"/>
          <w:b/>
          <w:kern w:val="0"/>
          <w:sz w:val="28"/>
          <w:szCs w:val="28"/>
        </w:rPr>
      </w:pPr>
    </w:p>
    <w:p w:rsidR="009457AD" w:rsidRDefault="009C3D1A">
      <w:pPr>
        <w:widowControl/>
        <w:jc w:val="center"/>
        <w:rPr>
          <w:rFonts w:ascii="华文宋体" w:eastAsia="华文宋体" w:hAnsi="华文宋体" w:cs="宋体"/>
          <w:b/>
          <w:kern w:val="0"/>
          <w:sz w:val="28"/>
          <w:szCs w:val="28"/>
        </w:rPr>
      </w:pPr>
      <w:r>
        <w:rPr>
          <w:rFonts w:ascii="华文宋体" w:eastAsia="华文宋体" w:hAnsi="华文宋体" w:cs="宋体" w:hint="eastAsia"/>
          <w:b/>
          <w:kern w:val="0"/>
          <w:sz w:val="28"/>
          <w:szCs w:val="28"/>
        </w:rPr>
        <w:t>报价单</w:t>
      </w:r>
    </w:p>
    <w:p w:rsidR="009457AD" w:rsidRDefault="009C3D1A">
      <w:pPr>
        <w:widowControl/>
        <w:spacing w:line="336" w:lineRule="auto"/>
        <w:jc w:val="left"/>
        <w:rPr>
          <w:rFonts w:ascii="华文宋体" w:eastAsia="华文宋体" w:hAnsi="华文宋体" w:cs="宋体"/>
          <w:kern w:val="0"/>
          <w:sz w:val="24"/>
          <w:szCs w:val="24"/>
        </w:rPr>
      </w:pPr>
      <w:r>
        <w:rPr>
          <w:rFonts w:ascii="宋体" w:hAnsi="宋体" w:cs="宋体" w:hint="eastAsia"/>
          <w:kern w:val="0"/>
          <w:sz w:val="24"/>
          <w:szCs w:val="24"/>
        </w:rPr>
        <w:t>致</w:t>
      </w:r>
      <w:r>
        <w:rPr>
          <w:rFonts w:ascii="华文宋体" w:eastAsia="华文宋体" w:hAnsi="华文宋体" w:cs="宋体" w:hint="eastAsia"/>
          <w:kern w:val="0"/>
          <w:sz w:val="24"/>
          <w:szCs w:val="24"/>
        </w:rPr>
        <w:t>：上海市经济管理学校</w:t>
      </w:r>
      <w:r>
        <w:rPr>
          <w:rFonts w:ascii="华文宋体" w:eastAsia="华文宋体" w:hAnsi="华文宋体" w:cs="宋体" w:hint="eastAsia"/>
          <w:kern w:val="0"/>
          <w:sz w:val="24"/>
          <w:szCs w:val="24"/>
          <w:u w:val="single"/>
        </w:rPr>
        <w:t xml:space="preserve">          </w:t>
      </w:r>
      <w:r>
        <w:rPr>
          <w:rFonts w:ascii="华文宋体" w:eastAsia="华文宋体" w:hAnsi="华文宋体" w:cs="宋体" w:hint="eastAsia"/>
          <w:kern w:val="0"/>
          <w:sz w:val="24"/>
          <w:szCs w:val="24"/>
        </w:rPr>
        <w:t>（部门）：</w:t>
      </w:r>
    </w:p>
    <w:p w:rsidR="009457AD" w:rsidRDefault="009C3D1A">
      <w:pPr>
        <w:tabs>
          <w:tab w:val="left" w:pos="540"/>
          <w:tab w:val="left" w:pos="900"/>
        </w:tabs>
        <w:spacing w:line="360" w:lineRule="auto"/>
        <w:ind w:firstLineChars="200" w:firstLine="480"/>
        <w:rPr>
          <w:rFonts w:ascii="华文宋体" w:eastAsia="华文宋体" w:hAnsi="华文宋体" w:cs="Arial"/>
          <w:sz w:val="24"/>
          <w:szCs w:val="24"/>
        </w:rPr>
      </w:pPr>
      <w:r>
        <w:rPr>
          <w:rFonts w:ascii="华文宋体" w:eastAsia="华文宋体" w:hAnsi="华文宋体" w:hint="eastAsia"/>
          <w:sz w:val="24"/>
          <w:szCs w:val="24"/>
        </w:rPr>
        <w:t>兹就贵单位的比选函提交书面</w:t>
      </w:r>
      <w:r>
        <w:rPr>
          <w:rFonts w:ascii="华文宋体" w:eastAsia="华文宋体" w:hAnsi="华文宋体"/>
          <w:sz w:val="24"/>
          <w:szCs w:val="24"/>
        </w:rPr>
        <w:t>报价</w:t>
      </w:r>
      <w:r>
        <w:rPr>
          <w:rFonts w:ascii="华文宋体" w:eastAsia="华文宋体" w:hAnsi="华文宋体" w:hint="eastAsia"/>
          <w:sz w:val="24"/>
          <w:szCs w:val="24"/>
        </w:rPr>
        <w:t>文件，</w:t>
      </w:r>
      <w:r>
        <w:rPr>
          <w:rFonts w:ascii="华文宋体" w:eastAsia="华文宋体" w:hAnsi="华文宋体" w:cs="Arial" w:hint="eastAsia"/>
          <w:sz w:val="24"/>
          <w:szCs w:val="24"/>
        </w:rPr>
        <w:t>承诺严格遵守国家的相关法律法规及</w:t>
      </w:r>
      <w:r>
        <w:rPr>
          <w:rFonts w:ascii="华文宋体" w:eastAsia="华文宋体" w:hAnsi="华文宋体" w:cs="宋体" w:hint="eastAsia"/>
          <w:kern w:val="0"/>
          <w:sz w:val="24"/>
          <w:szCs w:val="24"/>
        </w:rPr>
        <w:t>上海市经济管理学校</w:t>
      </w:r>
      <w:r>
        <w:rPr>
          <w:rFonts w:ascii="华文宋体" w:eastAsia="华文宋体" w:hAnsi="华文宋体" w:cs="Arial" w:hint="eastAsia"/>
          <w:sz w:val="24"/>
          <w:szCs w:val="24"/>
        </w:rPr>
        <w:t>的相关规定，诚信参加贵校的比选采购活动。</w:t>
      </w:r>
    </w:p>
    <w:p w:rsidR="009457AD" w:rsidRDefault="009C3D1A">
      <w:pPr>
        <w:tabs>
          <w:tab w:val="left" w:pos="540"/>
          <w:tab w:val="left" w:pos="900"/>
        </w:tabs>
        <w:spacing w:line="336" w:lineRule="auto"/>
        <w:ind w:firstLineChars="200" w:firstLine="480"/>
        <w:rPr>
          <w:rFonts w:ascii="华文宋体" w:eastAsia="华文宋体" w:hAnsi="华文宋体" w:cs="Arial"/>
          <w:sz w:val="24"/>
          <w:szCs w:val="24"/>
        </w:rPr>
      </w:pPr>
      <w:r>
        <w:rPr>
          <w:rFonts w:ascii="华文宋体" w:eastAsia="华文宋体" w:hAnsi="华文宋体" w:cs="Arial" w:hint="eastAsia"/>
          <w:sz w:val="24"/>
          <w:szCs w:val="24"/>
        </w:rPr>
        <w:t>如成交，将按要求签订合同并履行相应的责任和义务。</w:t>
      </w:r>
      <w:r>
        <w:rPr>
          <w:rFonts w:ascii="华文宋体" w:eastAsia="华文宋体" w:hAnsi="华文宋体" w:hint="eastAsia"/>
          <w:sz w:val="24"/>
          <w:szCs w:val="24"/>
        </w:rPr>
        <w:t>现根据服务需求内容编制本报价单，报价有效期</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，并授权本单位职工</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（姓名、身份证号）作为</w:t>
      </w:r>
      <w:r>
        <w:rPr>
          <w:rFonts w:ascii="华文宋体" w:eastAsia="华文宋体" w:hAnsi="华文宋体" w:cs="Arial" w:hint="eastAsia"/>
          <w:sz w:val="24"/>
          <w:szCs w:val="24"/>
        </w:rPr>
        <w:t>该货物报价及履约代表，负责该项目的一切相关事宜，并提供相关的资质证明材料（如有见附件）。</w:t>
      </w:r>
    </w:p>
    <w:p w:rsidR="009457AD" w:rsidRDefault="009457AD">
      <w:pPr>
        <w:widowControl/>
        <w:spacing w:line="336" w:lineRule="auto"/>
        <w:jc w:val="left"/>
        <w:rPr>
          <w:rFonts w:ascii="华文宋体" w:eastAsia="华文宋体" w:hAnsi="华文宋体" w:cs="宋体"/>
          <w:kern w:val="0"/>
          <w:sz w:val="24"/>
          <w:szCs w:val="24"/>
        </w:rPr>
      </w:pP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服务报价内容</w:t>
      </w: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（服务内容自拟）</w:t>
      </w: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报价单位（公章）：</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rPr>
        <w:t xml:space="preserve">  </w:t>
      </w:r>
      <w:r>
        <w:rPr>
          <w:rFonts w:ascii="华文宋体" w:eastAsia="华文宋体" w:hAnsi="华文宋体" w:cs="Arial" w:hint="eastAsia"/>
          <w:sz w:val="24"/>
          <w:szCs w:val="24"/>
        </w:rPr>
        <w:t xml:space="preserve"> </w:t>
      </w:r>
    </w:p>
    <w:p w:rsidR="009457AD" w:rsidRDefault="009C3D1A">
      <w:pPr>
        <w:tabs>
          <w:tab w:val="left" w:pos="900"/>
        </w:tabs>
        <w:spacing w:line="336" w:lineRule="auto"/>
        <w:rPr>
          <w:rFonts w:ascii="华文宋体" w:eastAsia="华文宋体" w:hAnsi="华文宋体" w:cs="Arial"/>
          <w:sz w:val="24"/>
          <w:szCs w:val="24"/>
          <w:u w:val="single"/>
        </w:rPr>
      </w:pPr>
      <w:r>
        <w:rPr>
          <w:rFonts w:ascii="华文宋体" w:eastAsia="华文宋体" w:hAnsi="华文宋体" w:cs="Arial" w:hint="eastAsia"/>
          <w:sz w:val="24"/>
          <w:szCs w:val="24"/>
        </w:rPr>
        <w:t>授权代表（签字、电话/邮箱）：</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法定地址：</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（邮编：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日    期：</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年</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月</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日</w:t>
      </w:r>
    </w:p>
    <w:p w:rsidR="009457AD" w:rsidRDefault="009457AD">
      <w:pPr>
        <w:widowControl/>
        <w:spacing w:line="360" w:lineRule="auto"/>
        <w:ind w:firstLineChars="150" w:firstLine="360"/>
        <w:jc w:val="left"/>
        <w:rPr>
          <w:rFonts w:ascii="华文宋体" w:eastAsia="华文宋体" w:hAnsi="华文宋体"/>
          <w:sz w:val="24"/>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3</w:t>
      </w:r>
    </w:p>
    <w:p w:rsidR="000421EE" w:rsidRPr="00435DD5" w:rsidRDefault="000421EE" w:rsidP="000421EE">
      <w:pPr>
        <w:adjustRightInd w:val="0"/>
        <w:snapToGrid w:val="0"/>
        <w:spacing w:afterLines="150" w:after="468" w:line="360" w:lineRule="auto"/>
        <w:rPr>
          <w:rFonts w:ascii="Arial Narrow" w:eastAsia="仿宋_GB2312" w:hAnsi="Arial Narrow"/>
          <w:b/>
          <w:bCs/>
          <w:sz w:val="28"/>
          <w:szCs w:val="28"/>
        </w:rPr>
      </w:pPr>
    </w:p>
    <w:p w:rsidR="000421EE" w:rsidRPr="00435DD5" w:rsidRDefault="000421EE" w:rsidP="000421EE">
      <w:pPr>
        <w:adjustRightInd w:val="0"/>
        <w:snapToGrid w:val="0"/>
        <w:spacing w:afterLines="150" w:after="468" w:line="360" w:lineRule="auto"/>
        <w:jc w:val="center"/>
        <w:rPr>
          <w:rFonts w:ascii="Arial Narrow" w:eastAsia="仿宋_GB2312" w:hAnsi="Arial Narrow"/>
          <w:sz w:val="32"/>
          <w:szCs w:val="32"/>
        </w:rPr>
      </w:pPr>
      <w:r w:rsidRPr="00435DD5">
        <w:rPr>
          <w:rFonts w:ascii="Arial Narrow" w:eastAsia="仿宋_GB2312" w:hAnsi="Arial Narrow" w:hint="eastAsia"/>
          <w:b/>
          <w:bCs/>
          <w:sz w:val="32"/>
          <w:szCs w:val="32"/>
        </w:rPr>
        <w:t>服务方案及承诺（格式可自拟</w:t>
      </w:r>
      <w:r w:rsidRPr="00435DD5">
        <w:rPr>
          <w:rFonts w:ascii="Arial Narrow" w:eastAsia="仿宋_GB2312" w:hAnsi="Arial Narrow"/>
          <w:b/>
          <w:bCs/>
          <w:sz w:val="32"/>
          <w:szCs w:val="32"/>
        </w:rPr>
        <w:t>）</w:t>
      </w:r>
    </w:p>
    <w:p w:rsidR="000421EE" w:rsidRPr="00435DD5" w:rsidRDefault="000421EE" w:rsidP="000421EE">
      <w:pPr>
        <w:widowControl/>
        <w:adjustRightInd w:val="0"/>
        <w:snapToGrid w:val="0"/>
        <w:spacing w:line="360" w:lineRule="auto"/>
        <w:ind w:firstLineChars="200" w:firstLine="562"/>
        <w:rPr>
          <w:rFonts w:ascii="Arial Narrow" w:eastAsia="仿宋_GB2312" w:hAnsi="Arial Narrow"/>
          <w:b/>
          <w:bCs/>
          <w:sz w:val="28"/>
          <w:szCs w:val="28"/>
        </w:rPr>
      </w:pP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请供应商提供完整的项目方案及相应实施计划等，并提供完整的实施过程中的配合服务方案。</w:t>
      </w: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承诺内容应包括：</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、服务时间、质量承诺</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、本项目验收时应达到的效果和指标；</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、其他。</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4</w:t>
      </w:r>
    </w:p>
    <w:p w:rsidR="000421EE" w:rsidRPr="00435DD5" w:rsidRDefault="000421EE" w:rsidP="000421EE">
      <w:pPr>
        <w:pStyle w:val="aa"/>
        <w:spacing w:line="360" w:lineRule="auto"/>
        <w:rPr>
          <w:rFonts w:ascii="Arial Narrow" w:eastAsia="仿宋_GB2312" w:hAnsi="Arial Narrow"/>
          <w:sz w:val="28"/>
          <w:szCs w:val="28"/>
        </w:rPr>
      </w:pPr>
    </w:p>
    <w:p w:rsidR="000421EE" w:rsidRPr="00435DD5" w:rsidRDefault="000421EE" w:rsidP="000421EE">
      <w:pPr>
        <w:pStyle w:val="aa"/>
        <w:adjustRightInd w:val="0"/>
        <w:snapToGrid w:val="0"/>
        <w:spacing w:before="0" w:beforeAutospacing="0" w:after="0" w:afterAutospacing="0" w:line="360" w:lineRule="auto"/>
        <w:ind w:left="422" w:hangingChars="150" w:hanging="422"/>
        <w:jc w:val="center"/>
        <w:rPr>
          <w:rFonts w:ascii="Arial Narrow" w:eastAsia="仿宋_GB2312" w:hAnsi="Arial Narrow"/>
          <w:b/>
          <w:bCs/>
          <w:sz w:val="28"/>
          <w:szCs w:val="28"/>
        </w:rPr>
      </w:pPr>
      <w:r w:rsidRPr="00435DD5">
        <w:rPr>
          <w:rFonts w:ascii="Arial Narrow" w:eastAsia="仿宋_GB2312" w:hAnsi="Arial Narrow" w:hint="eastAsia"/>
          <w:b/>
          <w:bCs/>
          <w:sz w:val="28"/>
          <w:szCs w:val="28"/>
        </w:rPr>
        <w:t>报价企业概况（格式可自拟）</w:t>
      </w: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5</w:t>
      </w:r>
    </w:p>
    <w:p w:rsidR="000421EE" w:rsidRPr="00435DD5" w:rsidRDefault="000421EE" w:rsidP="000421EE">
      <w:pPr>
        <w:pStyle w:val="aa"/>
        <w:spacing w:line="360" w:lineRule="auto"/>
        <w:jc w:val="center"/>
        <w:rPr>
          <w:rFonts w:ascii="Arial Narrow" w:eastAsia="仿宋_GB2312" w:hAnsi="Arial Narrow"/>
          <w:b/>
          <w:bCs/>
          <w:sz w:val="32"/>
          <w:szCs w:val="32"/>
        </w:rPr>
      </w:pPr>
      <w:r w:rsidRPr="00435DD5">
        <w:rPr>
          <w:rFonts w:ascii="Arial Narrow" w:eastAsia="仿宋_GB2312" w:hAnsi="Arial Narrow" w:hint="eastAsia"/>
          <w:b/>
          <w:bCs/>
          <w:sz w:val="32"/>
          <w:szCs w:val="32"/>
        </w:rPr>
        <w:t>资格证明文件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企业营业执照（复印件）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其他资格证明文件</w:t>
      </w:r>
    </w:p>
    <w:p w:rsidR="000421EE" w:rsidRDefault="000421EE" w:rsidP="000421EE">
      <w:pPr>
        <w:snapToGrid w:val="0"/>
        <w:spacing w:line="360" w:lineRule="auto"/>
        <w:ind w:rightChars="100" w:right="210"/>
        <w:rPr>
          <w:rFonts w:ascii="Arial Narrow" w:eastAsia="仿宋_GB2312" w:hAnsi="Arial Narrow"/>
          <w:sz w:val="28"/>
          <w:szCs w:val="28"/>
        </w:rPr>
      </w:pPr>
      <w:r>
        <w:rPr>
          <w:rFonts w:ascii="Arial Narrow" w:eastAsia="仿宋_GB2312" w:hAnsi="Arial Narrow"/>
          <w:sz w:val="28"/>
          <w:szCs w:val="28"/>
        </w:rPr>
        <w:tab/>
      </w:r>
      <w:r>
        <w:rPr>
          <w:rFonts w:ascii="Arial Narrow" w:eastAsia="仿宋_GB2312" w:hAnsi="Arial Narrow" w:hint="eastAsia"/>
          <w:sz w:val="28"/>
          <w:szCs w:val="28"/>
        </w:rPr>
        <w:t>……</w:t>
      </w:r>
    </w:p>
    <w:p w:rsidR="000421EE" w:rsidRPr="00435DD5" w:rsidRDefault="000421EE" w:rsidP="000421EE">
      <w:pPr>
        <w:snapToGrid w:val="0"/>
        <w:spacing w:line="360" w:lineRule="auto"/>
        <w:ind w:rightChars="100" w:right="210"/>
        <w:rPr>
          <w:rFonts w:ascii="Arial Narrow" w:eastAsia="仿宋_GB2312" w:hAnsi="Arial Narrow"/>
          <w:sz w:val="28"/>
          <w:szCs w:val="28"/>
        </w:rPr>
      </w:pPr>
    </w:p>
    <w:p w:rsidR="000421EE" w:rsidRPr="00435DD5" w:rsidRDefault="000421EE" w:rsidP="000421EE">
      <w:pPr>
        <w:pStyle w:val="aa"/>
        <w:spacing w:line="360" w:lineRule="auto"/>
        <w:jc w:val="both"/>
        <w:rPr>
          <w:rFonts w:ascii="Arial Narrow" w:eastAsia="仿宋_GB2312" w:hAnsi="Arial Narrow"/>
          <w:b/>
          <w:bCs/>
          <w:sz w:val="28"/>
          <w:szCs w:val="28"/>
        </w:rPr>
      </w:pPr>
      <w:r w:rsidRPr="00435DD5">
        <w:rPr>
          <w:rFonts w:ascii="Arial Narrow" w:eastAsia="仿宋_GB2312" w:hAnsi="Arial Narrow" w:hint="eastAsia"/>
          <w:b/>
          <w:bCs/>
          <w:sz w:val="28"/>
          <w:szCs w:val="28"/>
        </w:rPr>
        <w:t>注意：</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报价供应商应提交相关证明文件，以及提供其他有关资料。</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报价供应商提供的资格文件将由采购人及买方使用，并据此进行评价和判断，确定比价供应商的资格和履约能力。</w:t>
      </w:r>
    </w:p>
    <w:p w:rsidR="000421EE" w:rsidRPr="00435DD5" w:rsidRDefault="000421EE" w:rsidP="000421EE">
      <w:pPr>
        <w:pStyle w:val="ab"/>
        <w:spacing w:before="0" w:beforeAutospacing="0" w:after="0" w:afterAutospacing="0" w:line="360" w:lineRule="auto"/>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报价供应商提交的文件将给予保密，但不退还。</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6</w:t>
      </w:r>
    </w:p>
    <w:p w:rsidR="000421EE"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b/>
          <w:color w:val="auto"/>
          <w:sz w:val="32"/>
          <w:szCs w:val="32"/>
        </w:rPr>
      </w:pPr>
    </w:p>
    <w:p w:rsidR="000421EE" w:rsidRPr="00435DD5"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color w:val="auto"/>
          <w:sz w:val="32"/>
          <w:szCs w:val="32"/>
        </w:rPr>
      </w:pPr>
      <w:r w:rsidRPr="00435DD5">
        <w:rPr>
          <w:rFonts w:ascii="Arial Narrow" w:eastAsia="仿宋_GB2312" w:hAnsi="Arial Narrow" w:hint="eastAsia"/>
          <w:b/>
          <w:color w:val="auto"/>
          <w:sz w:val="32"/>
          <w:szCs w:val="32"/>
        </w:rPr>
        <w:t>项目</w:t>
      </w:r>
      <w:r w:rsidRPr="00435DD5">
        <w:rPr>
          <w:rFonts w:ascii="Arial Narrow" w:eastAsia="仿宋_GB2312" w:hAnsi="Arial Narrow"/>
          <w:b/>
          <w:color w:val="auto"/>
          <w:sz w:val="32"/>
          <w:szCs w:val="32"/>
        </w:rPr>
        <w:t>业绩表</w:t>
      </w:r>
      <w:r w:rsidRPr="00435DD5">
        <w:rPr>
          <w:rFonts w:ascii="Arial Narrow" w:eastAsia="仿宋_GB2312" w:hAnsi="Arial Narrow" w:hint="eastAsia"/>
          <w:b/>
          <w:bCs/>
          <w:sz w:val="32"/>
          <w:szCs w:val="32"/>
        </w:rPr>
        <w:t>（格式可拟定）</w:t>
      </w:r>
    </w:p>
    <w:p w:rsidR="000421EE" w:rsidRPr="00435DD5" w:rsidRDefault="000421EE" w:rsidP="000421EE">
      <w:pPr>
        <w:spacing w:line="360" w:lineRule="auto"/>
        <w:rPr>
          <w:rFonts w:ascii="Arial Narrow" w:eastAsia="仿宋_GB2312" w:hAnsi="Arial Narrow"/>
          <w:bCs/>
          <w:sz w:val="28"/>
          <w:szCs w:val="28"/>
        </w:rPr>
      </w:pPr>
    </w:p>
    <w:tbl>
      <w:tblPr>
        <w:tblW w:w="5000" w:type="pct"/>
        <w:tblCellMar>
          <w:left w:w="30" w:type="dxa"/>
          <w:right w:w="30" w:type="dxa"/>
        </w:tblCellMar>
        <w:tblLook w:val="04A0" w:firstRow="1" w:lastRow="0" w:firstColumn="1" w:lastColumn="0" w:noHBand="0" w:noVBand="1"/>
      </w:tblPr>
      <w:tblGrid>
        <w:gridCol w:w="789"/>
        <w:gridCol w:w="2010"/>
        <w:gridCol w:w="3351"/>
        <w:gridCol w:w="1434"/>
        <w:gridCol w:w="1434"/>
      </w:tblGrid>
      <w:tr w:rsidR="000421EE" w:rsidRPr="00435DD5" w:rsidTr="00955FFA">
        <w:trPr>
          <w:trHeight w:hRule="exact" w:val="760"/>
        </w:trPr>
        <w:tc>
          <w:tcPr>
            <w:tcW w:w="437" w:type="pct"/>
            <w:tcBorders>
              <w:top w:val="single" w:sz="12" w:space="0" w:color="auto"/>
              <w:left w:val="single" w:sz="12"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序号</w:t>
            </w:r>
          </w:p>
        </w:tc>
        <w:tc>
          <w:tcPr>
            <w:tcW w:w="1114" w:type="pct"/>
            <w:tcBorders>
              <w:top w:val="single" w:sz="12" w:space="0" w:color="auto"/>
              <w:left w:val="single" w:sz="6"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业主名称</w:t>
            </w:r>
          </w:p>
        </w:tc>
        <w:tc>
          <w:tcPr>
            <w:tcW w:w="1858" w:type="pct"/>
            <w:tcBorders>
              <w:top w:val="single" w:sz="12" w:space="0" w:color="auto"/>
              <w:left w:val="single" w:sz="6"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相关业绩</w:t>
            </w:r>
          </w:p>
        </w:tc>
        <w:tc>
          <w:tcPr>
            <w:tcW w:w="795" w:type="pct"/>
            <w:tcBorders>
              <w:top w:val="single" w:sz="12" w:space="0" w:color="auto"/>
              <w:left w:val="single" w:sz="4"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业绩时间</w:t>
            </w:r>
          </w:p>
        </w:tc>
        <w:tc>
          <w:tcPr>
            <w:tcW w:w="795" w:type="pct"/>
            <w:tcBorders>
              <w:top w:val="single" w:sz="12" w:space="0" w:color="auto"/>
              <w:left w:val="single" w:sz="4" w:space="0" w:color="auto"/>
              <w:bottom w:val="single" w:sz="12"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备注</w:t>
            </w:r>
          </w:p>
        </w:tc>
      </w:tr>
      <w:tr w:rsidR="000421EE" w:rsidRPr="00435DD5" w:rsidTr="00955FFA">
        <w:trPr>
          <w:trHeight w:hRule="exact" w:val="567"/>
        </w:trPr>
        <w:tc>
          <w:tcPr>
            <w:tcW w:w="437" w:type="pct"/>
            <w:tcBorders>
              <w:top w:val="single" w:sz="12"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12"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12"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bl>
    <w:p w:rsidR="000421EE" w:rsidRPr="00435DD5"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0421EE" w:rsidRPr="00435DD5"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pPr>
    </w:p>
    <w:p w:rsidR="000421EE"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sectPr w:rsidR="000421EE" w:rsidSect="006A0064">
          <w:pgSz w:w="11906" w:h="16838"/>
          <w:pgMar w:top="1247" w:right="1474" w:bottom="1247" w:left="1474" w:header="851" w:footer="992" w:gutter="0"/>
          <w:cols w:space="720"/>
          <w:docGrid w:linePitch="286"/>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sidRPr="001A3BC4">
        <w:rPr>
          <w:rFonts w:ascii="Arial Narrow" w:eastAsia="仿宋_GB2312" w:hAnsi="Arial Narrow" w:hint="eastAsia"/>
          <w:sz w:val="28"/>
          <w:szCs w:val="28"/>
        </w:rPr>
        <w:t>7</w:t>
      </w:r>
    </w:p>
    <w:p w:rsidR="000421EE" w:rsidRPr="001A3BC4"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firstLine="482"/>
        <w:rPr>
          <w:rFonts w:ascii="Arial Narrow" w:eastAsia="仿宋_GB2312" w:hAnsi="Arial Narrow"/>
          <w:b/>
          <w:sz w:val="28"/>
          <w:szCs w:val="28"/>
        </w:rPr>
      </w:pPr>
      <w:r w:rsidRPr="00435DD5">
        <w:rPr>
          <w:rFonts w:ascii="Arial Narrow" w:eastAsia="仿宋_GB2312" w:hAnsi="Arial Narrow" w:hint="eastAsia"/>
          <w:b/>
          <w:sz w:val="28"/>
          <w:szCs w:val="28"/>
        </w:rPr>
        <w:t>参加政府采购活动前</w:t>
      </w:r>
      <w:r w:rsidRPr="00435DD5">
        <w:rPr>
          <w:rFonts w:ascii="Arial Narrow" w:eastAsia="仿宋_GB2312" w:hAnsi="Arial Narrow" w:hint="eastAsia"/>
          <w:b/>
          <w:sz w:val="28"/>
          <w:szCs w:val="28"/>
        </w:rPr>
        <w:t>3</w:t>
      </w:r>
      <w:r w:rsidRPr="00435DD5">
        <w:rPr>
          <w:rFonts w:ascii="Arial Narrow" w:eastAsia="仿宋_GB2312" w:hAnsi="Arial Narrow" w:hint="eastAsia"/>
          <w:b/>
          <w:sz w:val="28"/>
          <w:szCs w:val="28"/>
        </w:rPr>
        <w:t>年内在经营活动中没有重大违法记录的书面声明</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我单位</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投标人名称</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近三年内，在参加政府采购活动中没有重大违法记录，特此声明</w:t>
      </w:r>
      <w:r>
        <w:rPr>
          <w:rFonts w:ascii="Arial Narrow" w:eastAsia="仿宋_GB2312" w:hAnsi="Arial Narrow" w:hint="eastAsia"/>
          <w:bCs/>
          <w:sz w:val="28"/>
          <w:szCs w:val="28"/>
        </w:rPr>
        <w:t>。</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若采购</w:t>
      </w:r>
      <w:r>
        <w:rPr>
          <w:rFonts w:ascii="Arial Narrow" w:eastAsia="仿宋_GB2312" w:hAnsi="Arial Narrow" w:hint="eastAsia"/>
          <w:bCs/>
          <w:sz w:val="28"/>
          <w:szCs w:val="28"/>
        </w:rPr>
        <w:t>人</w:t>
      </w:r>
      <w:r w:rsidRPr="00435DD5">
        <w:rPr>
          <w:rFonts w:ascii="Arial Narrow" w:eastAsia="仿宋_GB2312" w:hAnsi="Arial Narrow" w:hint="eastAsia"/>
          <w:bCs/>
          <w:sz w:val="28"/>
          <w:szCs w:val="28"/>
        </w:rPr>
        <w:t>在本项目采购过程中发现我单位近三年内在政府采购活动中有重大违法记录，我单位将无条件地退出本项目的</w:t>
      </w:r>
      <w:r>
        <w:rPr>
          <w:rFonts w:ascii="Arial Narrow" w:eastAsia="仿宋_GB2312" w:hAnsi="Arial Narrow" w:hint="eastAsia"/>
          <w:bCs/>
          <w:sz w:val="28"/>
          <w:szCs w:val="28"/>
        </w:rPr>
        <w:t>投标</w:t>
      </w:r>
      <w:r w:rsidRPr="00435DD5">
        <w:rPr>
          <w:rFonts w:ascii="Arial Narrow" w:eastAsia="仿宋_GB2312" w:hAnsi="Arial Narrow" w:hint="eastAsia"/>
          <w:bCs/>
          <w:sz w:val="28"/>
          <w:szCs w:val="28"/>
        </w:rPr>
        <w:t>，并承担因此引起的一切后果，</w:t>
      </w:r>
    </w:p>
    <w:p w:rsidR="000421EE" w:rsidRPr="00435DD5" w:rsidRDefault="000421EE" w:rsidP="000421EE">
      <w:pPr>
        <w:pStyle w:val="aa"/>
        <w:adjustRightInd w:val="0"/>
        <w:snapToGrid w:val="0"/>
        <w:spacing w:line="360" w:lineRule="auto"/>
        <w:ind w:firstLine="482"/>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0421EE" w:rsidRPr="00435DD5" w:rsidRDefault="000421EE" w:rsidP="000421EE">
      <w:pPr>
        <w:pStyle w:val="aa"/>
        <w:adjustRightInd w:val="0"/>
        <w:snapToGrid w:val="0"/>
        <w:spacing w:before="0" w:beforeAutospacing="0" w:after="0" w:afterAutospacing="0" w:line="360" w:lineRule="auto"/>
        <w:ind w:left="422" w:hangingChars="150" w:hanging="422"/>
        <w:jc w:val="right"/>
        <w:rPr>
          <w:rFonts w:ascii="Arial Narrow" w:eastAsia="仿宋_GB2312" w:hAnsi="Arial Narrow"/>
          <w:b/>
          <w:bCs/>
          <w:sz w:val="28"/>
          <w:szCs w:val="28"/>
        </w:rPr>
      </w:pPr>
    </w:p>
    <w:p w:rsidR="000421EE" w:rsidRDefault="000421EE" w:rsidP="000421EE"/>
    <w:p w:rsidR="009457AD" w:rsidRPr="000421EE" w:rsidRDefault="009457AD">
      <w:pPr>
        <w:widowControl/>
        <w:spacing w:line="360" w:lineRule="auto"/>
        <w:ind w:firstLineChars="150" w:firstLine="315"/>
        <w:jc w:val="left"/>
      </w:pPr>
    </w:p>
    <w:p w:rsidR="00383090" w:rsidRDefault="00383090">
      <w:pPr>
        <w:widowControl/>
        <w:spacing w:line="360" w:lineRule="auto"/>
        <w:ind w:firstLineChars="250" w:firstLine="525"/>
        <w:jc w:val="center"/>
        <w:sectPr w:rsidR="00383090">
          <w:pgSz w:w="11906" w:h="16838"/>
          <w:pgMar w:top="1440" w:right="1800" w:bottom="1440" w:left="1800" w:header="851" w:footer="992" w:gutter="0"/>
          <w:cols w:space="425"/>
          <w:docGrid w:type="lines" w:linePitch="312"/>
        </w:sectPr>
      </w:pPr>
    </w:p>
    <w:p w:rsidR="009457AD" w:rsidRDefault="00383090" w:rsidP="00383090">
      <w:pPr>
        <w:widowControl/>
        <w:spacing w:line="360" w:lineRule="auto"/>
        <w:ind w:firstLineChars="250" w:firstLine="525"/>
        <w:jc w:val="left"/>
      </w:pPr>
      <w:r>
        <w:rPr>
          <w:rFonts w:hint="eastAsia"/>
        </w:rPr>
        <w:lastRenderedPageBreak/>
        <w:t>附件8</w:t>
      </w:r>
    </w:p>
    <w:p w:rsidR="00383090" w:rsidRPr="00B44E97" w:rsidRDefault="00383090" w:rsidP="00383090">
      <w:pPr>
        <w:spacing w:line="360" w:lineRule="auto"/>
        <w:rPr>
          <w:rFonts w:ascii="宋体" w:hAnsi="宋体"/>
          <w:sz w:val="24"/>
        </w:rPr>
      </w:pPr>
      <w:r>
        <w:rPr>
          <w:rFonts w:ascii="宋体" w:hAnsi="宋体" w:hint="eastAsia"/>
          <w:sz w:val="24"/>
        </w:rPr>
        <w:t>一、</w:t>
      </w:r>
      <w:r w:rsidRPr="00B44E97">
        <w:rPr>
          <w:rFonts w:ascii="宋体" w:hAnsi="宋体" w:hint="eastAsia"/>
          <w:sz w:val="24"/>
        </w:rPr>
        <w:t>评标方法：综合评价法</w:t>
      </w:r>
    </w:p>
    <w:p w:rsidR="00383090" w:rsidRPr="00B44E97" w:rsidRDefault="00383090" w:rsidP="00383090">
      <w:pPr>
        <w:spacing w:line="360" w:lineRule="auto"/>
        <w:rPr>
          <w:rFonts w:ascii="宋体" w:hAnsi="宋体"/>
          <w:kern w:val="24"/>
          <w:sz w:val="24"/>
        </w:rPr>
      </w:pPr>
      <w:r w:rsidRPr="00B44E97">
        <w:rPr>
          <w:rFonts w:ascii="宋体" w:hAnsi="宋体" w:hint="eastAsia"/>
          <w:kern w:val="24"/>
          <w:sz w:val="24"/>
        </w:rPr>
        <w:t>（</w:t>
      </w:r>
      <w:r w:rsidRPr="00B44E97">
        <w:rPr>
          <w:rFonts w:ascii="宋体" w:hAnsi="宋体"/>
          <w:kern w:val="24"/>
          <w:sz w:val="24"/>
        </w:rPr>
        <w:t>1</w:t>
      </w:r>
      <w:r w:rsidRPr="00B44E97">
        <w:rPr>
          <w:rFonts w:ascii="宋体" w:hAnsi="宋体"/>
          <w:kern w:val="24"/>
          <w:sz w:val="24"/>
        </w:rPr>
        <w:t>）评标委员会对投标报价合格的所有投标单位的技术标进行评审。</w:t>
      </w:r>
    </w:p>
    <w:p w:rsidR="00383090" w:rsidRPr="00B44E97" w:rsidRDefault="00383090" w:rsidP="00383090">
      <w:pPr>
        <w:spacing w:line="360" w:lineRule="auto"/>
        <w:rPr>
          <w:rFonts w:ascii="宋体" w:hAnsi="宋体"/>
          <w:kern w:val="24"/>
          <w:sz w:val="24"/>
        </w:rPr>
      </w:pPr>
      <w:r w:rsidRPr="00B44E97">
        <w:rPr>
          <w:rFonts w:ascii="宋体" w:hAnsi="宋体" w:hint="eastAsia"/>
          <w:kern w:val="24"/>
          <w:sz w:val="24"/>
        </w:rPr>
        <w:t>（</w:t>
      </w:r>
      <w:r w:rsidRPr="00B44E97">
        <w:rPr>
          <w:rFonts w:ascii="宋体" w:hAnsi="宋体"/>
          <w:kern w:val="24"/>
          <w:sz w:val="24"/>
        </w:rPr>
        <w:t>2</w:t>
      </w:r>
      <w:r w:rsidRPr="00B44E97">
        <w:rPr>
          <w:rFonts w:ascii="宋体" w:hAnsi="宋体"/>
          <w:kern w:val="24"/>
          <w:sz w:val="24"/>
        </w:rPr>
        <w:t>）本次评标采取定量计分方法，总分</w:t>
      </w:r>
      <w:r w:rsidRPr="00B44E97">
        <w:rPr>
          <w:rFonts w:ascii="宋体" w:hAnsi="宋体"/>
          <w:kern w:val="24"/>
          <w:sz w:val="24"/>
        </w:rPr>
        <w:t>100</w:t>
      </w:r>
      <w:r w:rsidRPr="00B44E97">
        <w:rPr>
          <w:rFonts w:ascii="宋体" w:hAnsi="宋体" w:hint="eastAsia"/>
          <w:kern w:val="24"/>
          <w:sz w:val="24"/>
        </w:rPr>
        <w:t>分。其中商务标得分</w:t>
      </w:r>
      <w:r w:rsidRPr="00B44E97">
        <w:rPr>
          <w:rFonts w:ascii="宋体" w:hAnsi="宋体" w:hint="eastAsia"/>
          <w:kern w:val="24"/>
          <w:sz w:val="24"/>
        </w:rPr>
        <w:t>10</w:t>
      </w:r>
      <w:r w:rsidRPr="00B44E97">
        <w:rPr>
          <w:rFonts w:ascii="宋体" w:hAnsi="宋体" w:hint="eastAsia"/>
          <w:kern w:val="24"/>
          <w:sz w:val="24"/>
        </w:rPr>
        <w:t>分，技术标得分</w:t>
      </w:r>
      <w:r w:rsidRPr="00B44E97">
        <w:rPr>
          <w:rFonts w:ascii="宋体" w:hAnsi="宋体" w:hint="eastAsia"/>
          <w:kern w:val="24"/>
          <w:sz w:val="24"/>
        </w:rPr>
        <w:t>90</w:t>
      </w:r>
      <w:r w:rsidRPr="00B44E97">
        <w:rPr>
          <w:rFonts w:ascii="宋体" w:hAnsi="宋体" w:hint="eastAsia"/>
          <w:kern w:val="24"/>
          <w:sz w:val="24"/>
        </w:rPr>
        <w:t>分。最终各投标单位总分＝商务标得分＋技术标得分。</w:t>
      </w:r>
    </w:p>
    <w:p w:rsidR="00383090" w:rsidRPr="00B44E97" w:rsidRDefault="00383090" w:rsidP="00383090">
      <w:pPr>
        <w:spacing w:line="360" w:lineRule="auto"/>
        <w:rPr>
          <w:rFonts w:ascii="宋体" w:hAnsi="宋体"/>
          <w:sz w:val="24"/>
        </w:rPr>
      </w:pPr>
      <w:r>
        <w:rPr>
          <w:rFonts w:ascii="宋体" w:hAnsi="宋体" w:hint="eastAsia"/>
          <w:sz w:val="24"/>
        </w:rPr>
        <w:t>二、</w:t>
      </w:r>
      <w:r w:rsidRPr="00B44E97">
        <w:rPr>
          <w:rFonts w:ascii="宋体" w:hAnsi="宋体" w:hint="eastAsia"/>
          <w:sz w:val="24"/>
        </w:rPr>
        <w:t>评标细则如下：</w:t>
      </w:r>
    </w:p>
    <w:tbl>
      <w:tblPr>
        <w:tblW w:w="10402" w:type="dxa"/>
        <w:jc w:val="center"/>
        <w:tblLayout w:type="fixed"/>
        <w:tblLook w:val="04A0" w:firstRow="1" w:lastRow="0" w:firstColumn="1" w:lastColumn="0" w:noHBand="0" w:noVBand="1"/>
      </w:tblPr>
      <w:tblGrid>
        <w:gridCol w:w="564"/>
        <w:gridCol w:w="948"/>
        <w:gridCol w:w="2169"/>
        <w:gridCol w:w="6721"/>
      </w:tblGrid>
      <w:tr w:rsidR="00383090" w:rsidRPr="00B44E97" w:rsidTr="00454972">
        <w:trPr>
          <w:trHeight w:val="90"/>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090" w:rsidRPr="00B44E97" w:rsidRDefault="00383090" w:rsidP="00454972">
            <w:pPr>
              <w:spacing w:line="360" w:lineRule="auto"/>
              <w:jc w:val="center"/>
              <w:rPr>
                <w:rFonts w:ascii="宋体" w:hAnsi="宋体" w:cs="宋体"/>
                <w:b/>
                <w:sz w:val="24"/>
              </w:rPr>
            </w:pPr>
            <w:r w:rsidRPr="00B44E97">
              <w:rPr>
                <w:rFonts w:ascii="宋体" w:hAnsi="宋体" w:cs="宋体" w:hint="eastAsia"/>
                <w:b/>
                <w:bCs/>
                <w:sz w:val="24"/>
              </w:rPr>
              <w:t>序号</w:t>
            </w:r>
          </w:p>
        </w:tc>
        <w:tc>
          <w:tcPr>
            <w:tcW w:w="31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090" w:rsidRPr="00B44E97" w:rsidRDefault="00383090" w:rsidP="00454972">
            <w:pPr>
              <w:spacing w:line="360" w:lineRule="auto"/>
              <w:jc w:val="center"/>
              <w:rPr>
                <w:rFonts w:ascii="宋体" w:hAnsi="宋体" w:cs="宋体"/>
                <w:b/>
                <w:sz w:val="24"/>
              </w:rPr>
            </w:pPr>
            <w:r w:rsidRPr="00B44E97">
              <w:rPr>
                <w:rFonts w:ascii="宋体" w:hAnsi="宋体" w:cs="宋体" w:hint="eastAsia"/>
                <w:b/>
                <w:bCs/>
                <w:sz w:val="24"/>
              </w:rPr>
              <w:t>评审内容及分值</w:t>
            </w:r>
          </w:p>
        </w:tc>
        <w:tc>
          <w:tcPr>
            <w:tcW w:w="6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090" w:rsidRPr="00B44E97" w:rsidRDefault="00383090" w:rsidP="00454972">
            <w:pPr>
              <w:spacing w:line="360" w:lineRule="auto"/>
              <w:jc w:val="center"/>
              <w:rPr>
                <w:rFonts w:ascii="宋体" w:hAnsi="宋体" w:cs="宋体"/>
                <w:b/>
                <w:sz w:val="24"/>
              </w:rPr>
            </w:pPr>
            <w:r w:rsidRPr="00B44E97">
              <w:rPr>
                <w:rFonts w:ascii="宋体" w:hAnsi="宋体" w:cs="宋体" w:hint="eastAsia"/>
                <w:b/>
                <w:bCs/>
                <w:sz w:val="24"/>
              </w:rPr>
              <w:t>细则</w:t>
            </w:r>
          </w:p>
        </w:tc>
      </w:tr>
      <w:tr w:rsidR="00383090" w:rsidRPr="00B44E97" w:rsidTr="00454972">
        <w:trPr>
          <w:trHeight w:val="2435"/>
          <w:jc w:val="center"/>
        </w:trPr>
        <w:tc>
          <w:tcPr>
            <w:tcW w:w="564" w:type="dxa"/>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pacing w:line="360" w:lineRule="auto"/>
              <w:jc w:val="center"/>
              <w:rPr>
                <w:rFonts w:ascii="宋体" w:hAnsi="宋体" w:cs="宋体"/>
                <w:sz w:val="24"/>
              </w:rPr>
            </w:pPr>
            <w:r w:rsidRPr="00B44E97">
              <w:rPr>
                <w:rFonts w:ascii="宋体" w:hAnsi="宋体" w:cs="宋体" w:hint="eastAsia"/>
                <w:sz w:val="24"/>
              </w:rPr>
              <w:t>1</w:t>
            </w:r>
          </w:p>
        </w:tc>
        <w:tc>
          <w:tcPr>
            <w:tcW w:w="3117" w:type="dxa"/>
            <w:gridSpan w:val="2"/>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pacing w:line="360" w:lineRule="auto"/>
              <w:jc w:val="center"/>
              <w:rPr>
                <w:rFonts w:ascii="宋体" w:hAnsi="宋体" w:cs="宋体"/>
                <w:sz w:val="24"/>
              </w:rPr>
            </w:pPr>
            <w:r w:rsidRPr="00B44E97">
              <w:rPr>
                <w:rFonts w:ascii="宋体" w:hAnsi="宋体" w:cs="宋体" w:hint="eastAsia"/>
                <w:sz w:val="24"/>
              </w:rPr>
              <w:t>商务标</w:t>
            </w:r>
            <w:r w:rsidRPr="00B44E97">
              <w:rPr>
                <w:rFonts w:ascii="宋体" w:hAnsi="宋体" w:cs="宋体" w:hint="eastAsia"/>
                <w:sz w:val="24"/>
              </w:rPr>
              <w:t>(10)</w:t>
            </w:r>
          </w:p>
        </w:tc>
        <w:tc>
          <w:tcPr>
            <w:tcW w:w="6721" w:type="dxa"/>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pacing w:line="360" w:lineRule="auto"/>
              <w:rPr>
                <w:rFonts w:ascii="宋体" w:hAnsi="宋体" w:cs="宋体"/>
                <w:sz w:val="24"/>
              </w:rPr>
            </w:pPr>
            <w:bookmarkStart w:id="1" w:name="_Toc416942343"/>
            <w:bookmarkStart w:id="2" w:name="_Toc436934323"/>
            <w:bookmarkStart w:id="3" w:name="_Toc418261357"/>
            <w:bookmarkStart w:id="4" w:name="_Toc472077095"/>
            <w:bookmarkStart w:id="5" w:name="_Toc476746210"/>
            <w:r w:rsidRPr="00B44E97">
              <w:rPr>
                <w:rFonts w:ascii="宋体" w:hAnsi="宋体" w:cs="宋体" w:hint="eastAsia"/>
                <w:sz w:val="24"/>
              </w:rPr>
              <w:t>采用低价优先法计算</w:t>
            </w:r>
            <w:r w:rsidRPr="00B44E97">
              <w:rPr>
                <w:rFonts w:ascii="宋体" w:hAnsi="宋体" w:cs="宋体" w:hint="eastAsia"/>
                <w:sz w:val="24"/>
              </w:rPr>
              <w:t>,</w:t>
            </w:r>
            <w:r w:rsidRPr="00B44E97">
              <w:rPr>
                <w:rFonts w:ascii="宋体" w:hAnsi="宋体" w:cs="宋体" w:hint="eastAsia"/>
                <w:sz w:val="24"/>
              </w:rPr>
              <w:t>即满足招标文件要求且有效投标报价价格最低的报价为评标基准价</w:t>
            </w:r>
            <w:r w:rsidRPr="00B44E97">
              <w:rPr>
                <w:rFonts w:ascii="宋体" w:hAnsi="宋体" w:cs="宋体" w:hint="eastAsia"/>
                <w:sz w:val="24"/>
              </w:rPr>
              <w:t>,</w:t>
            </w:r>
            <w:r w:rsidRPr="00B44E97">
              <w:rPr>
                <w:rFonts w:ascii="宋体" w:hAnsi="宋体" w:cs="宋体" w:hint="eastAsia"/>
                <w:sz w:val="24"/>
              </w:rPr>
              <w:t>其商务标得分为满分。其他投标人的商务标得分统一按照下列公式计算</w:t>
            </w:r>
            <w:r w:rsidRPr="00B44E97">
              <w:rPr>
                <w:rFonts w:ascii="宋体" w:hAnsi="宋体" w:cs="宋体" w:hint="eastAsia"/>
                <w:sz w:val="24"/>
              </w:rPr>
              <w:t>:</w:t>
            </w:r>
            <w:r w:rsidRPr="00B44E97">
              <w:rPr>
                <w:rFonts w:ascii="宋体" w:hAnsi="宋体" w:cs="宋体" w:hint="eastAsia"/>
                <w:sz w:val="24"/>
              </w:rPr>
              <w:t>商务标得分</w:t>
            </w:r>
            <w:r w:rsidRPr="00B44E97">
              <w:rPr>
                <w:rFonts w:ascii="宋体" w:hAnsi="宋体" w:cs="宋体" w:hint="eastAsia"/>
                <w:sz w:val="24"/>
              </w:rPr>
              <w:t>=(</w:t>
            </w:r>
            <w:r w:rsidRPr="00B44E97">
              <w:rPr>
                <w:rFonts w:ascii="宋体" w:hAnsi="宋体" w:cs="宋体" w:hint="eastAsia"/>
                <w:sz w:val="24"/>
              </w:rPr>
              <w:t>评标基准价</w:t>
            </w:r>
            <w:r w:rsidRPr="00B44E97">
              <w:rPr>
                <w:rFonts w:ascii="宋体" w:hAnsi="宋体" w:cs="宋体" w:hint="eastAsia"/>
                <w:sz w:val="24"/>
              </w:rPr>
              <w:t>/</w:t>
            </w:r>
            <w:r w:rsidRPr="00B44E97">
              <w:rPr>
                <w:rFonts w:ascii="宋体" w:hAnsi="宋体" w:cs="宋体" w:hint="eastAsia"/>
                <w:sz w:val="24"/>
              </w:rPr>
              <w:t>经核准的评标价</w:t>
            </w:r>
            <w:r w:rsidRPr="00B44E97">
              <w:rPr>
                <w:rFonts w:ascii="宋体" w:hAnsi="宋体" w:cs="宋体" w:hint="eastAsia"/>
                <w:sz w:val="24"/>
              </w:rPr>
              <w:t>)</w:t>
            </w:r>
            <w:r w:rsidRPr="00B44E97">
              <w:rPr>
                <w:rFonts w:ascii="宋体" w:hAnsi="宋体" w:cs="宋体" w:hint="eastAsia"/>
                <w:sz w:val="24"/>
              </w:rPr>
              <w:t>×</w:t>
            </w:r>
            <w:r w:rsidRPr="00B44E97">
              <w:rPr>
                <w:rFonts w:ascii="宋体" w:hAnsi="宋体" w:cs="宋体" w:hint="eastAsia"/>
                <w:sz w:val="24"/>
              </w:rPr>
              <w:t>10%</w:t>
            </w:r>
            <w:r w:rsidRPr="00B44E97">
              <w:rPr>
                <w:rFonts w:ascii="宋体" w:hAnsi="宋体" w:cs="宋体" w:hint="eastAsia"/>
                <w:sz w:val="24"/>
              </w:rPr>
              <w:t>×</w:t>
            </w:r>
            <w:r w:rsidRPr="00B44E97">
              <w:rPr>
                <w:rFonts w:ascii="宋体" w:hAnsi="宋体" w:cs="宋体" w:hint="eastAsia"/>
                <w:sz w:val="24"/>
              </w:rPr>
              <w:t>100</w:t>
            </w:r>
            <w:r w:rsidRPr="00B44E97">
              <w:rPr>
                <w:rFonts w:ascii="宋体" w:hAnsi="宋体" w:cs="宋体" w:hint="eastAsia"/>
                <w:sz w:val="24"/>
              </w:rPr>
              <w:t>（扣完为止）（计算结果四舍五入，保留小数点后</w:t>
            </w:r>
            <w:r w:rsidRPr="00B44E97">
              <w:rPr>
                <w:rFonts w:ascii="宋体" w:hAnsi="宋体" w:cs="宋体" w:hint="eastAsia"/>
                <w:sz w:val="24"/>
              </w:rPr>
              <w:t>2</w:t>
            </w:r>
            <w:r w:rsidRPr="00B44E97">
              <w:rPr>
                <w:rFonts w:ascii="宋体" w:hAnsi="宋体" w:cs="宋体" w:hint="eastAsia"/>
                <w:sz w:val="24"/>
              </w:rPr>
              <w:t>位）</w:t>
            </w:r>
            <w:bookmarkEnd w:id="1"/>
            <w:bookmarkEnd w:id="2"/>
            <w:bookmarkEnd w:id="3"/>
            <w:bookmarkEnd w:id="4"/>
            <w:bookmarkEnd w:id="5"/>
          </w:p>
          <w:p w:rsidR="00383090" w:rsidRPr="00B44E97" w:rsidRDefault="00383090" w:rsidP="00454972">
            <w:pPr>
              <w:spacing w:line="360" w:lineRule="auto"/>
              <w:rPr>
                <w:rFonts w:ascii="宋体" w:hAnsi="宋体" w:cs="宋体"/>
                <w:sz w:val="24"/>
              </w:rPr>
            </w:pPr>
            <w:r w:rsidRPr="00B44E97">
              <w:rPr>
                <w:rFonts w:ascii="宋体" w:hAnsi="宋体" w:cs="宋体" w:hint="eastAsia"/>
                <w:sz w:val="24"/>
              </w:rPr>
              <w:t>注：经核准的评审价即为投标人有效投标报价扣除残疾人福利性单位或小型、微型企业产品价格比例：</w:t>
            </w:r>
            <w:r w:rsidRPr="00B44E97">
              <w:rPr>
                <w:rFonts w:ascii="宋体" w:hAnsi="宋体" w:cs="宋体" w:hint="eastAsia"/>
                <w:sz w:val="24"/>
              </w:rPr>
              <w:t>10%</w:t>
            </w:r>
            <w:r w:rsidRPr="00B44E97">
              <w:rPr>
                <w:rFonts w:ascii="宋体" w:hAnsi="宋体" w:cs="宋体" w:hint="eastAsia"/>
                <w:sz w:val="24"/>
              </w:rPr>
              <w:t>。</w:t>
            </w:r>
          </w:p>
        </w:tc>
      </w:tr>
      <w:tr w:rsidR="00383090" w:rsidRPr="00B44E97" w:rsidTr="00454972">
        <w:trPr>
          <w:trHeight w:val="466"/>
          <w:jc w:val="center"/>
        </w:trPr>
        <w:tc>
          <w:tcPr>
            <w:tcW w:w="564" w:type="dxa"/>
            <w:vMerge w:val="restart"/>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pacing w:line="360" w:lineRule="auto"/>
              <w:jc w:val="center"/>
              <w:rPr>
                <w:rFonts w:ascii="宋体" w:hAnsi="宋体" w:cs="宋体"/>
                <w:sz w:val="24"/>
              </w:rPr>
            </w:pPr>
            <w:r w:rsidRPr="00B44E97">
              <w:rPr>
                <w:rFonts w:ascii="宋体" w:hAnsi="宋体" w:cs="宋体" w:hint="eastAsia"/>
                <w:sz w:val="24"/>
              </w:rPr>
              <w:t>2</w:t>
            </w:r>
          </w:p>
        </w:tc>
        <w:tc>
          <w:tcPr>
            <w:tcW w:w="948" w:type="dxa"/>
            <w:vMerge w:val="restart"/>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pacing w:line="360" w:lineRule="auto"/>
              <w:rPr>
                <w:rFonts w:ascii="宋体" w:hAnsi="宋体" w:cs="宋体"/>
                <w:sz w:val="24"/>
              </w:rPr>
            </w:pPr>
            <w:r w:rsidRPr="00B44E97">
              <w:rPr>
                <w:rFonts w:ascii="宋体" w:hAnsi="宋体" w:cs="宋体" w:hint="eastAsia"/>
                <w:sz w:val="24"/>
              </w:rPr>
              <w:t>技术标</w:t>
            </w:r>
          </w:p>
          <w:p w:rsidR="00383090" w:rsidRPr="00B44E97" w:rsidRDefault="00383090" w:rsidP="00454972">
            <w:pPr>
              <w:spacing w:line="360" w:lineRule="auto"/>
              <w:rPr>
                <w:rFonts w:ascii="宋体" w:hAnsi="宋体" w:cs="宋体"/>
                <w:sz w:val="24"/>
              </w:rPr>
            </w:pPr>
            <w:r w:rsidRPr="00B44E97">
              <w:rPr>
                <w:rFonts w:ascii="宋体" w:hAnsi="宋体" w:cs="宋体" w:hint="eastAsia"/>
                <w:sz w:val="24"/>
              </w:rPr>
              <w:t>（</w:t>
            </w:r>
            <w:r w:rsidRPr="00B44E97">
              <w:rPr>
                <w:rFonts w:ascii="宋体" w:hAnsi="宋体" w:cs="宋体" w:hint="eastAsia"/>
                <w:sz w:val="24"/>
              </w:rPr>
              <w:t>90</w:t>
            </w:r>
            <w:r w:rsidRPr="00B44E97">
              <w:rPr>
                <w:rFonts w:ascii="宋体" w:hAnsi="宋体" w:cs="宋体" w:hint="eastAsia"/>
                <w:sz w:val="24"/>
              </w:rPr>
              <w:t>）</w:t>
            </w:r>
          </w:p>
        </w:tc>
        <w:tc>
          <w:tcPr>
            <w:tcW w:w="2169" w:type="dxa"/>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napToGrid w:val="0"/>
              <w:spacing w:line="360" w:lineRule="auto"/>
              <w:jc w:val="center"/>
              <w:rPr>
                <w:rFonts w:ascii="宋体" w:hAnsi="宋体" w:cs="宋体"/>
                <w:sz w:val="24"/>
              </w:rPr>
            </w:pPr>
            <w:r w:rsidRPr="00B44E97">
              <w:rPr>
                <w:rFonts w:ascii="宋体" w:hAnsi="宋体" w:cs="宋体" w:hint="eastAsia"/>
                <w:sz w:val="24"/>
              </w:rPr>
              <w:t>企业综合能力</w:t>
            </w:r>
          </w:p>
          <w:p w:rsidR="00383090" w:rsidRPr="00B44E97" w:rsidRDefault="00383090" w:rsidP="00454972">
            <w:pPr>
              <w:snapToGrid w:val="0"/>
              <w:spacing w:line="360" w:lineRule="auto"/>
              <w:jc w:val="center"/>
              <w:rPr>
                <w:rFonts w:ascii="宋体" w:hAnsi="宋体" w:cs="宋体"/>
                <w:sz w:val="24"/>
              </w:rPr>
            </w:pPr>
            <w:r w:rsidRPr="00B44E97">
              <w:rPr>
                <w:rFonts w:ascii="宋体" w:hAnsi="宋体" w:cs="宋体" w:hint="eastAsia"/>
                <w:sz w:val="24"/>
              </w:rPr>
              <w:t xml:space="preserve"> (</w:t>
            </w:r>
            <w:r w:rsidRPr="00B44E97">
              <w:rPr>
                <w:rFonts w:ascii="宋体" w:hAnsi="宋体" w:cs="宋体" w:hint="eastAsia"/>
                <w:sz w:val="24"/>
              </w:rPr>
              <w:t>满分</w:t>
            </w:r>
            <w:r w:rsidRPr="00B44E97">
              <w:rPr>
                <w:rFonts w:ascii="宋体" w:hAnsi="宋体" w:cs="宋体" w:hint="eastAsia"/>
                <w:sz w:val="24"/>
              </w:rPr>
              <w:t>6</w:t>
            </w:r>
            <w:r w:rsidRPr="00B44E97">
              <w:rPr>
                <w:rFonts w:ascii="宋体" w:hAnsi="宋体" w:cs="宋体" w:hint="eastAsia"/>
                <w:sz w:val="24"/>
              </w:rPr>
              <w:t>分</w:t>
            </w:r>
            <w:r w:rsidRPr="00B44E97">
              <w:rPr>
                <w:rFonts w:ascii="宋体" w:hAnsi="宋体" w:cs="宋体" w:hint="eastAsia"/>
                <w:sz w:val="24"/>
              </w:rPr>
              <w:t>)</w:t>
            </w:r>
          </w:p>
        </w:tc>
        <w:tc>
          <w:tcPr>
            <w:tcW w:w="6721" w:type="dxa"/>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pacing w:line="360" w:lineRule="auto"/>
              <w:rPr>
                <w:rFonts w:ascii="宋体" w:hAnsi="宋体" w:cs="宋体"/>
                <w:sz w:val="24"/>
              </w:rPr>
            </w:pPr>
            <w:r w:rsidRPr="00B44E97">
              <w:rPr>
                <w:rFonts w:ascii="宋体" w:hAnsi="宋体" w:cs="宋体" w:hint="eastAsia"/>
                <w:sz w:val="24"/>
              </w:rPr>
              <w:t>体系认证等情况：评分标准</w:t>
            </w:r>
            <w:r w:rsidRPr="00B44E97">
              <w:rPr>
                <w:rFonts w:ascii="宋体" w:hAnsi="宋体" w:cs="宋体" w:hint="eastAsia"/>
                <w:sz w:val="24"/>
              </w:rPr>
              <w:t>:</w:t>
            </w:r>
            <w:r w:rsidRPr="00B44E97">
              <w:rPr>
                <w:rFonts w:ascii="宋体" w:hAnsi="宋体" w:cs="宋体" w:hint="eastAsia"/>
                <w:sz w:val="24"/>
              </w:rPr>
              <w:t>通过质量管理体系认证（</w:t>
            </w:r>
            <w:r w:rsidRPr="00B44E97">
              <w:rPr>
                <w:rFonts w:ascii="宋体" w:hAnsi="宋体" w:cs="宋体" w:hint="eastAsia"/>
                <w:sz w:val="24"/>
              </w:rPr>
              <w:t>GB/T l19001</w:t>
            </w:r>
            <w:r w:rsidRPr="00B44E97">
              <w:rPr>
                <w:rFonts w:ascii="宋体" w:hAnsi="宋体" w:cs="宋体" w:hint="eastAsia"/>
                <w:sz w:val="24"/>
              </w:rPr>
              <w:t>）、职业健康安全管理体系认证（</w:t>
            </w:r>
            <w:r w:rsidRPr="00B44E97">
              <w:rPr>
                <w:rFonts w:ascii="宋体" w:hAnsi="宋体" w:cs="宋体" w:hint="eastAsia"/>
                <w:sz w:val="24"/>
              </w:rPr>
              <w:t>GB/T 28001</w:t>
            </w:r>
            <w:r w:rsidRPr="00B44E97">
              <w:rPr>
                <w:rFonts w:ascii="宋体" w:hAnsi="宋体" w:cs="宋体" w:hint="eastAsia"/>
                <w:sz w:val="24"/>
              </w:rPr>
              <w:t>认证），环境管理体系认证（</w:t>
            </w:r>
            <w:r w:rsidRPr="00B44E97">
              <w:rPr>
                <w:rFonts w:ascii="宋体" w:hAnsi="宋体" w:cs="宋体" w:hint="eastAsia"/>
                <w:sz w:val="24"/>
              </w:rPr>
              <w:t>GB/T 24001</w:t>
            </w:r>
            <w:r w:rsidRPr="00B44E97">
              <w:rPr>
                <w:rFonts w:ascii="宋体" w:hAnsi="宋体" w:cs="宋体" w:hint="eastAsia"/>
                <w:sz w:val="24"/>
              </w:rPr>
              <w:t>认证），并在认证有效期内的，有</w:t>
            </w:r>
            <w:r w:rsidRPr="00B44E97">
              <w:rPr>
                <w:rFonts w:ascii="宋体" w:hAnsi="宋体" w:cs="宋体" w:hint="eastAsia"/>
                <w:sz w:val="24"/>
              </w:rPr>
              <w:t>1</w:t>
            </w:r>
            <w:r w:rsidRPr="00B44E97">
              <w:rPr>
                <w:rFonts w:ascii="宋体" w:hAnsi="宋体" w:cs="宋体" w:hint="eastAsia"/>
                <w:sz w:val="24"/>
              </w:rPr>
              <w:t>项得</w:t>
            </w:r>
            <w:r w:rsidRPr="00B44E97">
              <w:rPr>
                <w:rFonts w:ascii="宋体" w:hAnsi="宋体" w:cs="宋体"/>
                <w:sz w:val="24"/>
              </w:rPr>
              <w:t>2</w:t>
            </w:r>
            <w:r w:rsidRPr="00B44E97">
              <w:rPr>
                <w:rFonts w:ascii="宋体" w:hAnsi="宋体" w:cs="宋体" w:hint="eastAsia"/>
                <w:sz w:val="24"/>
              </w:rPr>
              <w:t>分，</w:t>
            </w:r>
            <w:r w:rsidRPr="00B44E97">
              <w:rPr>
                <w:rFonts w:ascii="宋体" w:hAnsi="宋体" w:cs="宋体" w:hint="eastAsia"/>
                <w:sz w:val="24"/>
              </w:rPr>
              <w:t xml:space="preserve"> </w:t>
            </w:r>
            <w:r w:rsidRPr="00B44E97">
              <w:rPr>
                <w:rFonts w:ascii="宋体" w:hAnsi="宋体" w:cs="宋体" w:hint="eastAsia"/>
                <w:sz w:val="24"/>
              </w:rPr>
              <w:t>最多得</w:t>
            </w:r>
            <w:r w:rsidRPr="00B44E97">
              <w:rPr>
                <w:rFonts w:ascii="宋体" w:hAnsi="宋体" w:cs="宋体"/>
                <w:sz w:val="24"/>
              </w:rPr>
              <w:t>6</w:t>
            </w:r>
            <w:r w:rsidRPr="00B44E97">
              <w:rPr>
                <w:rFonts w:ascii="宋体" w:hAnsi="宋体" w:cs="宋体" w:hint="eastAsia"/>
                <w:sz w:val="24"/>
              </w:rPr>
              <w:t>分。</w:t>
            </w:r>
          </w:p>
        </w:tc>
      </w:tr>
      <w:tr w:rsidR="00383090" w:rsidRPr="00B44E97" w:rsidTr="00454972">
        <w:trPr>
          <w:trHeight w:val="630"/>
          <w:jc w:val="center"/>
        </w:trPr>
        <w:tc>
          <w:tcPr>
            <w:tcW w:w="564" w:type="dxa"/>
            <w:vMerge/>
            <w:tcBorders>
              <w:left w:val="single" w:sz="4" w:space="0" w:color="auto"/>
              <w:right w:val="single" w:sz="4" w:space="0" w:color="auto"/>
            </w:tcBorders>
            <w:vAlign w:val="center"/>
          </w:tcPr>
          <w:p w:rsidR="00383090" w:rsidRPr="00B44E97" w:rsidRDefault="00383090" w:rsidP="00454972">
            <w:pPr>
              <w:spacing w:line="360" w:lineRule="auto"/>
              <w:jc w:val="center"/>
              <w:rPr>
                <w:rFonts w:ascii="宋体" w:hAnsi="宋体" w:cs="宋体"/>
                <w:sz w:val="24"/>
              </w:rPr>
            </w:pPr>
          </w:p>
        </w:tc>
        <w:tc>
          <w:tcPr>
            <w:tcW w:w="948" w:type="dxa"/>
            <w:vMerge/>
            <w:tcBorders>
              <w:left w:val="single" w:sz="4" w:space="0" w:color="auto"/>
              <w:right w:val="single" w:sz="4" w:space="0" w:color="auto"/>
            </w:tcBorders>
            <w:vAlign w:val="center"/>
          </w:tcPr>
          <w:p w:rsidR="00383090" w:rsidRPr="00B44E97" w:rsidRDefault="00383090" w:rsidP="00454972">
            <w:pPr>
              <w:spacing w:line="360" w:lineRule="auto"/>
              <w:rPr>
                <w:rFonts w:ascii="宋体" w:hAnsi="宋体" w:cs="宋体"/>
                <w:sz w:val="24"/>
              </w:rPr>
            </w:pPr>
          </w:p>
        </w:tc>
        <w:tc>
          <w:tcPr>
            <w:tcW w:w="2169" w:type="dxa"/>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napToGrid w:val="0"/>
              <w:spacing w:line="360" w:lineRule="auto"/>
              <w:jc w:val="center"/>
              <w:rPr>
                <w:rFonts w:ascii="宋体" w:hAnsi="宋体" w:cs="宋体"/>
                <w:sz w:val="24"/>
              </w:rPr>
            </w:pPr>
            <w:r w:rsidRPr="00B44E97">
              <w:rPr>
                <w:rFonts w:ascii="宋体" w:hAnsi="宋体" w:cs="宋体" w:hint="eastAsia"/>
                <w:sz w:val="24"/>
              </w:rPr>
              <w:t>类似项目经验</w:t>
            </w:r>
          </w:p>
          <w:p w:rsidR="00383090" w:rsidRPr="00B44E97" w:rsidRDefault="00383090" w:rsidP="00454972">
            <w:pPr>
              <w:snapToGrid w:val="0"/>
              <w:spacing w:line="360" w:lineRule="auto"/>
              <w:jc w:val="center"/>
              <w:rPr>
                <w:rFonts w:ascii="宋体" w:hAnsi="宋体" w:cs="宋体"/>
                <w:sz w:val="24"/>
              </w:rPr>
            </w:pPr>
            <w:r w:rsidRPr="00B44E97">
              <w:rPr>
                <w:rFonts w:ascii="宋体" w:hAnsi="宋体" w:cs="宋体" w:hint="eastAsia"/>
                <w:sz w:val="24"/>
              </w:rPr>
              <w:t xml:space="preserve"> (</w:t>
            </w:r>
            <w:r w:rsidRPr="00B44E97">
              <w:rPr>
                <w:rFonts w:ascii="宋体" w:hAnsi="宋体" w:cs="宋体" w:hint="eastAsia"/>
                <w:sz w:val="24"/>
              </w:rPr>
              <w:t>满分</w:t>
            </w:r>
            <w:r w:rsidRPr="00B44E97">
              <w:rPr>
                <w:rFonts w:ascii="宋体" w:hAnsi="宋体" w:cs="宋体" w:hint="eastAsia"/>
                <w:sz w:val="24"/>
              </w:rPr>
              <w:t>10</w:t>
            </w:r>
            <w:r w:rsidRPr="00B44E97">
              <w:rPr>
                <w:rFonts w:ascii="宋体" w:hAnsi="宋体" w:cs="宋体" w:hint="eastAsia"/>
                <w:sz w:val="24"/>
              </w:rPr>
              <w:t>分</w:t>
            </w:r>
            <w:r w:rsidRPr="00B44E97">
              <w:rPr>
                <w:rFonts w:ascii="宋体" w:hAnsi="宋体" w:cs="宋体" w:hint="eastAsia"/>
                <w:sz w:val="24"/>
              </w:rPr>
              <w:t>)</w:t>
            </w:r>
          </w:p>
        </w:tc>
        <w:tc>
          <w:tcPr>
            <w:tcW w:w="6721" w:type="dxa"/>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pacing w:line="360" w:lineRule="auto"/>
              <w:rPr>
                <w:rFonts w:ascii="宋体" w:hAnsi="宋体" w:cs="宋体"/>
                <w:sz w:val="24"/>
              </w:rPr>
            </w:pPr>
            <w:r w:rsidRPr="00B44E97">
              <w:rPr>
                <w:rFonts w:ascii="宋体" w:hAnsi="宋体" w:cs="宋体" w:hint="eastAsia"/>
                <w:sz w:val="24"/>
              </w:rPr>
              <w:t>投标人近三年（</w:t>
            </w:r>
            <w:r w:rsidRPr="00B44E97">
              <w:rPr>
                <w:rFonts w:ascii="宋体" w:hAnsi="宋体" w:cs="宋体" w:hint="eastAsia"/>
                <w:sz w:val="24"/>
              </w:rPr>
              <w:t>2021</w:t>
            </w:r>
            <w:r w:rsidRPr="00B44E97">
              <w:rPr>
                <w:rFonts w:ascii="宋体" w:hAnsi="宋体" w:cs="宋体" w:hint="eastAsia"/>
                <w:sz w:val="24"/>
              </w:rPr>
              <w:t>年至今）承接过类似课程开发服务项目经验的，有一项得</w:t>
            </w:r>
            <w:r w:rsidRPr="00B44E97">
              <w:rPr>
                <w:rFonts w:ascii="宋体" w:hAnsi="宋体" w:cs="宋体"/>
                <w:sz w:val="24"/>
              </w:rPr>
              <w:t>2</w:t>
            </w:r>
            <w:r w:rsidRPr="00B44E97">
              <w:rPr>
                <w:rFonts w:ascii="宋体" w:hAnsi="宋体" w:cs="宋体" w:hint="eastAsia"/>
                <w:sz w:val="24"/>
              </w:rPr>
              <w:t>分，最多得</w:t>
            </w:r>
            <w:r w:rsidRPr="00B44E97">
              <w:rPr>
                <w:rFonts w:ascii="宋体" w:hAnsi="宋体" w:cs="宋体" w:hint="eastAsia"/>
                <w:sz w:val="24"/>
              </w:rPr>
              <w:t>1</w:t>
            </w:r>
            <w:r w:rsidRPr="00B44E97">
              <w:rPr>
                <w:rFonts w:ascii="宋体" w:hAnsi="宋体" w:cs="宋体"/>
                <w:sz w:val="24"/>
              </w:rPr>
              <w:t>0</w:t>
            </w:r>
            <w:r w:rsidRPr="00B44E97">
              <w:rPr>
                <w:rFonts w:ascii="宋体" w:hAnsi="宋体" w:cs="宋体" w:hint="eastAsia"/>
                <w:sz w:val="24"/>
              </w:rPr>
              <w:t>分（提供合同复印件，内容包含：实施内容、签字页及实施单位）。</w:t>
            </w:r>
          </w:p>
        </w:tc>
      </w:tr>
      <w:tr w:rsidR="00383090" w:rsidRPr="00B44E97" w:rsidTr="00454972">
        <w:trPr>
          <w:trHeight w:val="630"/>
          <w:jc w:val="center"/>
        </w:trPr>
        <w:tc>
          <w:tcPr>
            <w:tcW w:w="564" w:type="dxa"/>
            <w:vMerge/>
            <w:tcBorders>
              <w:left w:val="single" w:sz="4" w:space="0" w:color="auto"/>
              <w:right w:val="single" w:sz="4" w:space="0" w:color="auto"/>
            </w:tcBorders>
            <w:vAlign w:val="center"/>
          </w:tcPr>
          <w:p w:rsidR="00383090" w:rsidRPr="00B44E97" w:rsidRDefault="00383090" w:rsidP="00454972">
            <w:pPr>
              <w:spacing w:line="360" w:lineRule="auto"/>
              <w:jc w:val="center"/>
              <w:rPr>
                <w:rFonts w:ascii="宋体" w:hAnsi="宋体" w:cs="宋体"/>
                <w:sz w:val="24"/>
              </w:rPr>
            </w:pPr>
          </w:p>
        </w:tc>
        <w:tc>
          <w:tcPr>
            <w:tcW w:w="948" w:type="dxa"/>
            <w:vMerge/>
            <w:tcBorders>
              <w:left w:val="single" w:sz="4" w:space="0" w:color="auto"/>
              <w:right w:val="single" w:sz="4" w:space="0" w:color="auto"/>
            </w:tcBorders>
            <w:vAlign w:val="center"/>
          </w:tcPr>
          <w:p w:rsidR="00383090" w:rsidRPr="00B44E97" w:rsidRDefault="00383090" w:rsidP="00454972">
            <w:pPr>
              <w:spacing w:line="360" w:lineRule="auto"/>
              <w:rPr>
                <w:rFonts w:ascii="宋体" w:hAnsi="宋体" w:cs="宋体"/>
                <w:sz w:val="24"/>
              </w:rPr>
            </w:pPr>
          </w:p>
        </w:tc>
        <w:tc>
          <w:tcPr>
            <w:tcW w:w="2169" w:type="dxa"/>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napToGrid w:val="0"/>
              <w:spacing w:line="360" w:lineRule="auto"/>
              <w:jc w:val="center"/>
              <w:rPr>
                <w:rFonts w:ascii="宋体" w:hAnsi="宋体" w:cs="宋体"/>
                <w:sz w:val="24"/>
              </w:rPr>
            </w:pPr>
            <w:r w:rsidRPr="00B44E97">
              <w:rPr>
                <w:rFonts w:ascii="宋体" w:hAnsi="宋体" w:cs="宋体" w:hint="eastAsia"/>
                <w:sz w:val="24"/>
              </w:rPr>
              <w:t>需求理解</w:t>
            </w:r>
          </w:p>
          <w:p w:rsidR="00383090" w:rsidRPr="00B44E97" w:rsidRDefault="00383090" w:rsidP="00454972">
            <w:pPr>
              <w:snapToGrid w:val="0"/>
              <w:spacing w:line="360" w:lineRule="auto"/>
              <w:jc w:val="center"/>
              <w:rPr>
                <w:rFonts w:ascii="宋体" w:hAnsi="宋体" w:cs="宋体"/>
                <w:sz w:val="24"/>
              </w:rPr>
            </w:pPr>
            <w:r w:rsidRPr="00B44E97">
              <w:rPr>
                <w:rFonts w:ascii="宋体" w:hAnsi="宋体" w:cs="宋体" w:hint="eastAsia"/>
                <w:sz w:val="24"/>
              </w:rPr>
              <w:t>（满分</w:t>
            </w:r>
            <w:r w:rsidRPr="00B44E97">
              <w:rPr>
                <w:rFonts w:ascii="宋体" w:hAnsi="宋体" w:cs="宋体" w:hint="eastAsia"/>
                <w:sz w:val="24"/>
              </w:rPr>
              <w:t>2</w:t>
            </w:r>
            <w:r>
              <w:rPr>
                <w:rFonts w:ascii="宋体" w:hAnsi="宋体" w:cs="宋体" w:hint="eastAsia"/>
                <w:sz w:val="24"/>
              </w:rPr>
              <w:t>5</w:t>
            </w:r>
            <w:r w:rsidRPr="00B44E97">
              <w:rPr>
                <w:rFonts w:ascii="宋体" w:hAnsi="宋体" w:cs="宋体" w:hint="eastAsia"/>
                <w:sz w:val="24"/>
              </w:rPr>
              <w:t>分）</w:t>
            </w:r>
          </w:p>
        </w:tc>
        <w:tc>
          <w:tcPr>
            <w:tcW w:w="6721" w:type="dxa"/>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pacing w:line="360" w:lineRule="auto"/>
              <w:rPr>
                <w:rFonts w:ascii="宋体" w:hAnsi="宋体" w:cs="宋体"/>
                <w:sz w:val="24"/>
              </w:rPr>
            </w:pPr>
            <w:r w:rsidRPr="00B44E97">
              <w:rPr>
                <w:rFonts w:ascii="宋体" w:hAnsi="宋体" w:cs="宋体" w:hint="eastAsia"/>
                <w:sz w:val="24"/>
              </w:rPr>
              <w:t>1</w:t>
            </w:r>
            <w:r w:rsidRPr="00B44E97">
              <w:rPr>
                <w:rFonts w:ascii="宋体" w:hAnsi="宋体" w:cs="宋体" w:hint="eastAsia"/>
                <w:sz w:val="24"/>
              </w:rPr>
              <w:t>、对项目需求理解透彻，内容表述清晰，拍摄模式多样，后期制作手段丰富</w:t>
            </w:r>
            <w:r w:rsidRPr="00B44E97">
              <w:rPr>
                <w:rFonts w:ascii="宋体" w:hAnsi="宋体" w:cs="宋体"/>
                <w:sz w:val="24"/>
              </w:rPr>
              <w:t>得</w:t>
            </w:r>
            <w:r w:rsidRPr="00B44E97">
              <w:rPr>
                <w:rFonts w:ascii="宋体" w:hAnsi="宋体" w:cs="宋体"/>
                <w:sz w:val="24"/>
              </w:rPr>
              <w:t>2</w:t>
            </w:r>
            <w:r>
              <w:rPr>
                <w:rFonts w:ascii="宋体" w:hAnsi="宋体" w:cs="宋体" w:hint="eastAsia"/>
                <w:sz w:val="24"/>
              </w:rPr>
              <w:t>5</w:t>
            </w:r>
            <w:r w:rsidRPr="00B44E97">
              <w:rPr>
                <w:rFonts w:ascii="宋体" w:hAnsi="宋体" w:cs="宋体"/>
                <w:sz w:val="24"/>
              </w:rPr>
              <w:t>分</w:t>
            </w:r>
            <w:r w:rsidRPr="00B44E97">
              <w:rPr>
                <w:rFonts w:ascii="宋体" w:hAnsi="宋体" w:cs="宋体" w:hint="eastAsia"/>
                <w:sz w:val="24"/>
              </w:rPr>
              <w:t>；</w:t>
            </w:r>
          </w:p>
          <w:p w:rsidR="00383090" w:rsidRPr="00B44E97" w:rsidRDefault="00383090" w:rsidP="00454972">
            <w:pPr>
              <w:spacing w:line="360" w:lineRule="auto"/>
              <w:rPr>
                <w:rFonts w:ascii="宋体" w:hAnsi="宋体" w:cs="宋体"/>
                <w:sz w:val="24"/>
              </w:rPr>
            </w:pPr>
            <w:r w:rsidRPr="00B44E97">
              <w:rPr>
                <w:rFonts w:ascii="宋体" w:hAnsi="宋体" w:cs="宋体" w:hint="eastAsia"/>
                <w:sz w:val="24"/>
              </w:rPr>
              <w:t>2</w:t>
            </w:r>
            <w:r w:rsidRPr="00B44E97">
              <w:rPr>
                <w:rFonts w:ascii="宋体" w:hAnsi="宋体" w:cs="宋体" w:hint="eastAsia"/>
                <w:sz w:val="24"/>
              </w:rPr>
              <w:t>、对项目需求基本理解，内容表述基本清晰，拍摄模式多样，后期制作手段较为丰富</w:t>
            </w:r>
            <w:r w:rsidRPr="00B44E97">
              <w:rPr>
                <w:rFonts w:ascii="宋体" w:hAnsi="宋体" w:cs="宋体"/>
                <w:sz w:val="24"/>
              </w:rPr>
              <w:t>得</w:t>
            </w:r>
            <w:r w:rsidRPr="00B44E97">
              <w:rPr>
                <w:rFonts w:ascii="宋体" w:hAnsi="宋体" w:cs="宋体"/>
                <w:sz w:val="24"/>
              </w:rPr>
              <w:t>1</w:t>
            </w:r>
            <w:r>
              <w:rPr>
                <w:rFonts w:ascii="宋体" w:hAnsi="宋体" w:cs="宋体" w:hint="eastAsia"/>
                <w:sz w:val="24"/>
              </w:rPr>
              <w:t>8</w:t>
            </w:r>
            <w:r w:rsidRPr="00B44E97">
              <w:rPr>
                <w:rFonts w:ascii="宋体" w:hAnsi="宋体" w:cs="宋体"/>
                <w:sz w:val="24"/>
              </w:rPr>
              <w:t>分；</w:t>
            </w:r>
          </w:p>
          <w:p w:rsidR="00383090" w:rsidRPr="00B44E97" w:rsidRDefault="00383090" w:rsidP="00454972">
            <w:pPr>
              <w:spacing w:line="360" w:lineRule="auto"/>
              <w:rPr>
                <w:rFonts w:ascii="宋体" w:hAnsi="宋体" w:cs="宋体"/>
                <w:sz w:val="24"/>
              </w:rPr>
            </w:pPr>
            <w:r w:rsidRPr="00B44E97">
              <w:rPr>
                <w:rFonts w:ascii="宋体" w:hAnsi="宋体" w:cs="宋体" w:hint="eastAsia"/>
                <w:sz w:val="24"/>
              </w:rPr>
              <w:t>3</w:t>
            </w:r>
            <w:r w:rsidRPr="00B44E97">
              <w:rPr>
                <w:rFonts w:ascii="宋体" w:hAnsi="宋体" w:cs="宋体" w:hint="eastAsia"/>
                <w:sz w:val="24"/>
              </w:rPr>
              <w:t>、对项目需求基本理解，内容表述一般，运用多种拍摄模式，后期制作手段一般</w:t>
            </w:r>
            <w:r w:rsidRPr="00B44E97">
              <w:rPr>
                <w:rFonts w:ascii="宋体" w:hAnsi="宋体" w:cs="宋体"/>
                <w:sz w:val="24"/>
              </w:rPr>
              <w:t>的得</w:t>
            </w:r>
            <w:r>
              <w:rPr>
                <w:rFonts w:ascii="宋体" w:hAnsi="宋体" w:cs="宋体" w:hint="eastAsia"/>
                <w:sz w:val="24"/>
              </w:rPr>
              <w:t>11</w:t>
            </w:r>
            <w:r w:rsidRPr="00B44E97">
              <w:rPr>
                <w:rFonts w:ascii="宋体" w:hAnsi="宋体" w:cs="宋体"/>
                <w:sz w:val="24"/>
              </w:rPr>
              <w:t>分</w:t>
            </w:r>
            <w:r w:rsidRPr="00B44E97">
              <w:rPr>
                <w:rFonts w:ascii="宋体" w:hAnsi="宋体" w:cs="宋体" w:hint="eastAsia"/>
                <w:sz w:val="24"/>
              </w:rPr>
              <w:t>；</w:t>
            </w:r>
          </w:p>
          <w:p w:rsidR="00383090" w:rsidRPr="00B44E97" w:rsidRDefault="00383090" w:rsidP="00454972">
            <w:pPr>
              <w:spacing w:line="360" w:lineRule="auto"/>
              <w:rPr>
                <w:rFonts w:ascii="宋体" w:hAnsi="宋体" w:cs="宋体"/>
                <w:sz w:val="24"/>
              </w:rPr>
            </w:pPr>
            <w:r w:rsidRPr="00B44E97">
              <w:rPr>
                <w:rFonts w:ascii="宋体" w:hAnsi="宋体" w:cs="宋体" w:hint="eastAsia"/>
                <w:sz w:val="24"/>
              </w:rPr>
              <w:t>4</w:t>
            </w:r>
            <w:r w:rsidRPr="00B44E97">
              <w:rPr>
                <w:rFonts w:ascii="宋体" w:hAnsi="宋体" w:cs="宋体" w:hint="eastAsia"/>
                <w:sz w:val="24"/>
              </w:rPr>
              <w:t>、对项目需求不够理解，内容表述不清晰，技术、制作手段单一的</w:t>
            </w:r>
            <w:r>
              <w:rPr>
                <w:rFonts w:ascii="宋体" w:hAnsi="宋体" w:cs="宋体" w:hint="eastAsia"/>
                <w:sz w:val="24"/>
              </w:rPr>
              <w:t>4</w:t>
            </w:r>
            <w:r w:rsidRPr="00B44E97">
              <w:rPr>
                <w:rFonts w:ascii="宋体" w:hAnsi="宋体" w:cs="宋体" w:hint="eastAsia"/>
                <w:sz w:val="24"/>
              </w:rPr>
              <w:t>分；</w:t>
            </w:r>
          </w:p>
          <w:p w:rsidR="00383090" w:rsidRPr="00B44E97" w:rsidRDefault="00383090" w:rsidP="00454972">
            <w:pPr>
              <w:spacing w:line="360" w:lineRule="auto"/>
              <w:rPr>
                <w:rFonts w:ascii="宋体" w:hAnsi="宋体" w:cs="宋体"/>
                <w:sz w:val="24"/>
              </w:rPr>
            </w:pPr>
            <w:r w:rsidRPr="00B44E97">
              <w:rPr>
                <w:rFonts w:ascii="宋体" w:hAnsi="宋体" w:cs="宋体" w:hint="eastAsia"/>
                <w:sz w:val="24"/>
              </w:rPr>
              <w:t>5</w:t>
            </w:r>
            <w:r w:rsidRPr="00B44E97">
              <w:rPr>
                <w:rFonts w:ascii="宋体" w:hAnsi="宋体" w:cs="宋体" w:hint="eastAsia"/>
                <w:sz w:val="24"/>
              </w:rPr>
              <w:t>、未提供相应内容的不得分。</w:t>
            </w:r>
          </w:p>
        </w:tc>
      </w:tr>
      <w:tr w:rsidR="00383090" w:rsidRPr="00B44E97" w:rsidTr="00454972">
        <w:trPr>
          <w:trHeight w:val="1692"/>
          <w:jc w:val="center"/>
        </w:trPr>
        <w:tc>
          <w:tcPr>
            <w:tcW w:w="564" w:type="dxa"/>
            <w:vMerge/>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pacing w:line="360" w:lineRule="auto"/>
              <w:jc w:val="center"/>
              <w:rPr>
                <w:rFonts w:ascii="宋体" w:hAnsi="宋体" w:cs="宋体"/>
                <w:sz w:val="24"/>
              </w:rPr>
            </w:pPr>
          </w:p>
        </w:tc>
        <w:tc>
          <w:tcPr>
            <w:tcW w:w="948" w:type="dxa"/>
            <w:vMerge/>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pacing w:line="360" w:lineRule="auto"/>
              <w:rPr>
                <w:rFonts w:ascii="宋体" w:hAnsi="宋体" w:cs="宋体"/>
                <w:sz w:val="24"/>
              </w:rPr>
            </w:pPr>
          </w:p>
        </w:tc>
        <w:tc>
          <w:tcPr>
            <w:tcW w:w="2169" w:type="dxa"/>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napToGrid w:val="0"/>
              <w:spacing w:line="360" w:lineRule="auto"/>
              <w:jc w:val="center"/>
              <w:rPr>
                <w:rFonts w:ascii="宋体" w:hAnsi="宋体" w:cs="宋体"/>
                <w:sz w:val="24"/>
              </w:rPr>
            </w:pPr>
            <w:r w:rsidRPr="00B44E97">
              <w:rPr>
                <w:rFonts w:ascii="宋体" w:hAnsi="宋体" w:cs="宋体" w:hint="eastAsia"/>
                <w:sz w:val="24"/>
              </w:rPr>
              <w:t>项目实施计划</w:t>
            </w:r>
          </w:p>
          <w:p w:rsidR="00383090" w:rsidRPr="00B44E97" w:rsidRDefault="00383090" w:rsidP="00454972">
            <w:pPr>
              <w:snapToGrid w:val="0"/>
              <w:spacing w:line="360" w:lineRule="auto"/>
              <w:jc w:val="center"/>
              <w:rPr>
                <w:rFonts w:ascii="宋体" w:hAnsi="宋体" w:cs="宋体"/>
                <w:sz w:val="24"/>
              </w:rPr>
            </w:pPr>
            <w:r w:rsidRPr="00B44E97">
              <w:rPr>
                <w:rFonts w:ascii="宋体" w:hAnsi="宋体" w:cs="宋体" w:hint="eastAsia"/>
                <w:sz w:val="24"/>
              </w:rPr>
              <w:t xml:space="preserve"> (</w:t>
            </w:r>
            <w:r w:rsidRPr="00B44E97">
              <w:rPr>
                <w:rFonts w:ascii="宋体" w:hAnsi="宋体" w:cs="宋体" w:hint="eastAsia"/>
                <w:sz w:val="24"/>
              </w:rPr>
              <w:t>满分</w:t>
            </w:r>
            <w:r>
              <w:rPr>
                <w:rFonts w:ascii="宋体" w:hAnsi="宋体" w:cs="宋体" w:hint="eastAsia"/>
                <w:sz w:val="24"/>
              </w:rPr>
              <w:t>9</w:t>
            </w:r>
            <w:r w:rsidRPr="00B44E97">
              <w:rPr>
                <w:rFonts w:ascii="宋体" w:hAnsi="宋体" w:cs="宋体" w:hint="eastAsia"/>
                <w:sz w:val="24"/>
              </w:rPr>
              <w:t>分</w:t>
            </w:r>
            <w:r w:rsidRPr="00B44E97">
              <w:rPr>
                <w:rFonts w:ascii="宋体" w:hAnsi="宋体" w:cs="宋体" w:hint="eastAsia"/>
                <w:sz w:val="24"/>
              </w:rPr>
              <w:t>)</w:t>
            </w:r>
          </w:p>
        </w:tc>
        <w:tc>
          <w:tcPr>
            <w:tcW w:w="6721" w:type="dxa"/>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pacing w:line="360" w:lineRule="auto"/>
              <w:rPr>
                <w:rFonts w:ascii="宋体" w:hAnsi="宋体" w:cs="宋体"/>
                <w:sz w:val="24"/>
              </w:rPr>
            </w:pPr>
            <w:r w:rsidRPr="00B44E97">
              <w:rPr>
                <w:rFonts w:ascii="宋体" w:hAnsi="宋体" w:cs="宋体" w:hint="eastAsia"/>
                <w:sz w:val="24"/>
              </w:rPr>
              <w:t>（</w:t>
            </w:r>
            <w:r w:rsidRPr="00B44E97">
              <w:rPr>
                <w:rFonts w:ascii="宋体" w:hAnsi="宋体" w:cs="宋体" w:hint="eastAsia"/>
                <w:sz w:val="24"/>
              </w:rPr>
              <w:t>1</w:t>
            </w:r>
            <w:r w:rsidRPr="00B44E97">
              <w:rPr>
                <w:rFonts w:ascii="宋体" w:hAnsi="宋体" w:cs="宋体" w:hint="eastAsia"/>
                <w:sz w:val="24"/>
              </w:rPr>
              <w:t>）总体计划切实可行，流程清晰，针对性强，并且实施周期在规定时间内有相应的保障措施，得</w:t>
            </w:r>
            <w:r>
              <w:rPr>
                <w:rFonts w:ascii="宋体" w:hAnsi="宋体" w:cs="宋体" w:hint="eastAsia"/>
                <w:sz w:val="24"/>
              </w:rPr>
              <w:t>9</w:t>
            </w:r>
            <w:r w:rsidRPr="00B44E97">
              <w:rPr>
                <w:rFonts w:ascii="宋体" w:hAnsi="宋体" w:cs="宋体" w:hint="eastAsia"/>
                <w:sz w:val="24"/>
              </w:rPr>
              <w:t>分；</w:t>
            </w:r>
          </w:p>
          <w:p w:rsidR="00383090" w:rsidRPr="00B44E97" w:rsidRDefault="00383090" w:rsidP="00454972">
            <w:pPr>
              <w:spacing w:line="360" w:lineRule="auto"/>
              <w:rPr>
                <w:rFonts w:ascii="宋体" w:hAnsi="宋体" w:cs="宋体"/>
                <w:sz w:val="24"/>
              </w:rPr>
            </w:pPr>
            <w:r w:rsidRPr="00B44E97">
              <w:rPr>
                <w:rFonts w:ascii="宋体" w:hAnsi="宋体" w:cs="宋体" w:hint="eastAsia"/>
                <w:sz w:val="24"/>
              </w:rPr>
              <w:t>（</w:t>
            </w:r>
            <w:r w:rsidRPr="00B44E97">
              <w:rPr>
                <w:rFonts w:ascii="宋体" w:hAnsi="宋体" w:cs="宋体" w:hint="eastAsia"/>
                <w:sz w:val="24"/>
              </w:rPr>
              <w:t>2</w:t>
            </w:r>
            <w:r w:rsidRPr="00B44E97">
              <w:rPr>
                <w:rFonts w:ascii="宋体" w:hAnsi="宋体" w:cs="宋体" w:hint="eastAsia"/>
                <w:sz w:val="24"/>
              </w:rPr>
              <w:t>）总体计划合理，有部分相应保障措施，得</w:t>
            </w:r>
            <w:r>
              <w:rPr>
                <w:rFonts w:ascii="宋体" w:hAnsi="宋体" w:cs="宋体" w:hint="eastAsia"/>
                <w:sz w:val="24"/>
              </w:rPr>
              <w:t>6</w:t>
            </w:r>
            <w:r w:rsidRPr="00B44E97">
              <w:rPr>
                <w:rFonts w:ascii="宋体" w:hAnsi="宋体" w:cs="宋体" w:hint="eastAsia"/>
                <w:sz w:val="24"/>
              </w:rPr>
              <w:t>分；</w:t>
            </w:r>
          </w:p>
          <w:p w:rsidR="00383090" w:rsidRPr="00B44E97" w:rsidRDefault="00383090" w:rsidP="00454972">
            <w:pPr>
              <w:spacing w:line="360" w:lineRule="auto"/>
              <w:rPr>
                <w:rFonts w:ascii="宋体" w:hAnsi="宋体" w:cs="宋体"/>
                <w:sz w:val="24"/>
              </w:rPr>
            </w:pPr>
            <w:r w:rsidRPr="00B44E97">
              <w:rPr>
                <w:rFonts w:ascii="宋体" w:hAnsi="宋体" w:cs="宋体" w:hint="eastAsia"/>
                <w:sz w:val="24"/>
              </w:rPr>
              <w:t>（</w:t>
            </w:r>
            <w:r w:rsidRPr="00B44E97">
              <w:rPr>
                <w:rFonts w:ascii="宋体" w:hAnsi="宋体" w:cs="宋体" w:hint="eastAsia"/>
                <w:sz w:val="24"/>
              </w:rPr>
              <w:t>3</w:t>
            </w:r>
            <w:r w:rsidRPr="00B44E97">
              <w:rPr>
                <w:rFonts w:ascii="宋体" w:hAnsi="宋体" w:cs="宋体" w:hint="eastAsia"/>
                <w:sz w:val="24"/>
              </w:rPr>
              <w:t>）总体计划合理，无保障措施，</w:t>
            </w:r>
            <w:r>
              <w:rPr>
                <w:rFonts w:ascii="宋体" w:hAnsi="宋体" w:cs="宋体" w:hint="eastAsia"/>
                <w:sz w:val="24"/>
              </w:rPr>
              <w:t>3</w:t>
            </w:r>
            <w:r w:rsidRPr="00B44E97">
              <w:rPr>
                <w:rFonts w:ascii="宋体" w:hAnsi="宋体" w:cs="宋体" w:hint="eastAsia"/>
                <w:sz w:val="24"/>
              </w:rPr>
              <w:t>分；</w:t>
            </w:r>
          </w:p>
          <w:p w:rsidR="00383090" w:rsidRPr="00B44E97" w:rsidRDefault="00383090" w:rsidP="00454972">
            <w:pPr>
              <w:spacing w:line="360" w:lineRule="auto"/>
              <w:rPr>
                <w:rFonts w:ascii="宋体" w:hAnsi="宋体" w:cs="宋体"/>
                <w:b/>
                <w:bCs/>
                <w:sz w:val="24"/>
              </w:rPr>
            </w:pPr>
            <w:r w:rsidRPr="00B44E97">
              <w:rPr>
                <w:rFonts w:ascii="宋体" w:hAnsi="宋体" w:cs="宋体" w:hint="eastAsia"/>
                <w:sz w:val="24"/>
              </w:rPr>
              <w:t>（</w:t>
            </w:r>
            <w:r w:rsidRPr="00B44E97">
              <w:rPr>
                <w:rFonts w:ascii="宋体" w:hAnsi="宋体" w:cs="宋体" w:hint="eastAsia"/>
                <w:sz w:val="24"/>
              </w:rPr>
              <w:t>4</w:t>
            </w:r>
            <w:r w:rsidRPr="00B44E97">
              <w:rPr>
                <w:rFonts w:ascii="宋体" w:hAnsi="宋体" w:cs="宋体" w:hint="eastAsia"/>
                <w:sz w:val="24"/>
              </w:rPr>
              <w:t>）缺少总体计划安排或不具备可行性的，本项得分为</w:t>
            </w:r>
            <w:r w:rsidRPr="00B44E97">
              <w:rPr>
                <w:rFonts w:ascii="宋体" w:hAnsi="宋体" w:cs="宋体" w:hint="eastAsia"/>
                <w:sz w:val="24"/>
              </w:rPr>
              <w:t>0</w:t>
            </w:r>
            <w:r w:rsidRPr="00B44E97">
              <w:rPr>
                <w:rFonts w:ascii="宋体" w:hAnsi="宋体" w:cs="宋体" w:hint="eastAsia"/>
                <w:sz w:val="24"/>
              </w:rPr>
              <w:t>。</w:t>
            </w:r>
          </w:p>
        </w:tc>
      </w:tr>
      <w:tr w:rsidR="00383090" w:rsidRPr="00B44E97" w:rsidTr="00454972">
        <w:trPr>
          <w:trHeight w:val="2036"/>
          <w:jc w:val="center"/>
        </w:trPr>
        <w:tc>
          <w:tcPr>
            <w:tcW w:w="564" w:type="dxa"/>
            <w:vMerge/>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pacing w:line="360" w:lineRule="auto"/>
              <w:jc w:val="center"/>
              <w:rPr>
                <w:rFonts w:ascii="宋体" w:hAnsi="宋体" w:cs="宋体"/>
                <w:sz w:val="24"/>
              </w:rPr>
            </w:pPr>
          </w:p>
        </w:tc>
        <w:tc>
          <w:tcPr>
            <w:tcW w:w="948" w:type="dxa"/>
            <w:vMerge/>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pacing w:line="360" w:lineRule="auto"/>
              <w:rPr>
                <w:rFonts w:ascii="宋体" w:hAnsi="宋体" w:cs="宋体"/>
                <w:sz w:val="24"/>
              </w:rPr>
            </w:pPr>
          </w:p>
        </w:tc>
        <w:tc>
          <w:tcPr>
            <w:tcW w:w="2169" w:type="dxa"/>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napToGrid w:val="0"/>
              <w:spacing w:line="360" w:lineRule="auto"/>
              <w:jc w:val="center"/>
              <w:rPr>
                <w:rFonts w:ascii="宋体" w:hAnsi="宋体" w:cs="宋体"/>
                <w:sz w:val="24"/>
              </w:rPr>
            </w:pPr>
            <w:r w:rsidRPr="00B44E97">
              <w:rPr>
                <w:rFonts w:ascii="宋体" w:hAnsi="宋体" w:cs="宋体" w:hint="eastAsia"/>
                <w:sz w:val="24"/>
              </w:rPr>
              <w:t>技术培训方案</w:t>
            </w:r>
          </w:p>
          <w:p w:rsidR="00383090" w:rsidRPr="00B44E97" w:rsidRDefault="00383090" w:rsidP="00454972">
            <w:pPr>
              <w:snapToGrid w:val="0"/>
              <w:spacing w:line="360" w:lineRule="auto"/>
              <w:jc w:val="center"/>
              <w:rPr>
                <w:rFonts w:ascii="宋体" w:hAnsi="宋体" w:cs="宋体"/>
                <w:sz w:val="24"/>
              </w:rPr>
            </w:pPr>
            <w:r w:rsidRPr="00B44E97">
              <w:rPr>
                <w:rFonts w:ascii="宋体" w:hAnsi="宋体" w:cs="宋体" w:hint="eastAsia"/>
                <w:sz w:val="24"/>
              </w:rPr>
              <w:t>（满分</w:t>
            </w:r>
            <w:r w:rsidRPr="00B44E97">
              <w:rPr>
                <w:rFonts w:ascii="宋体" w:hAnsi="宋体" w:cs="宋体" w:hint="eastAsia"/>
                <w:sz w:val="24"/>
              </w:rPr>
              <w:t>10</w:t>
            </w:r>
            <w:r w:rsidRPr="00B44E97">
              <w:rPr>
                <w:rFonts w:ascii="宋体" w:hAnsi="宋体" w:cs="宋体" w:hint="eastAsia"/>
                <w:sz w:val="24"/>
              </w:rPr>
              <w:t>分）</w:t>
            </w:r>
          </w:p>
        </w:tc>
        <w:tc>
          <w:tcPr>
            <w:tcW w:w="6721" w:type="dxa"/>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napToGrid w:val="0"/>
              <w:spacing w:line="360" w:lineRule="auto"/>
              <w:rPr>
                <w:rFonts w:ascii="宋体" w:hAnsi="宋体" w:cs="宋体"/>
                <w:sz w:val="24"/>
              </w:rPr>
            </w:pPr>
            <w:r w:rsidRPr="00B44E97">
              <w:rPr>
                <w:rFonts w:ascii="宋体" w:hAnsi="宋体" w:cs="宋体" w:hint="eastAsia"/>
                <w:sz w:val="24"/>
              </w:rPr>
              <w:t>（</w:t>
            </w:r>
            <w:r w:rsidRPr="00B44E97">
              <w:rPr>
                <w:rFonts w:ascii="宋体" w:hAnsi="宋体" w:cs="宋体" w:hint="eastAsia"/>
                <w:sz w:val="24"/>
              </w:rPr>
              <w:t>1</w:t>
            </w:r>
            <w:r w:rsidRPr="00B44E97">
              <w:rPr>
                <w:rFonts w:ascii="宋体" w:hAnsi="宋体" w:cs="宋体" w:hint="eastAsia"/>
                <w:sz w:val="24"/>
              </w:rPr>
              <w:t>）技术及使用培训方案编制与系统技术实现、系统功能等完全匹配对应，并且培训内容完整、详细，得</w:t>
            </w:r>
            <w:r w:rsidRPr="00B44E97">
              <w:rPr>
                <w:rFonts w:ascii="宋体" w:hAnsi="宋体" w:cs="宋体" w:hint="eastAsia"/>
                <w:sz w:val="24"/>
              </w:rPr>
              <w:t>1</w:t>
            </w:r>
            <w:r w:rsidRPr="00B44E97">
              <w:rPr>
                <w:rFonts w:ascii="宋体" w:hAnsi="宋体" w:cs="宋体"/>
                <w:sz w:val="24"/>
              </w:rPr>
              <w:t>0</w:t>
            </w:r>
            <w:r w:rsidRPr="00B44E97">
              <w:rPr>
                <w:rFonts w:ascii="宋体" w:hAnsi="宋体" w:cs="宋体" w:hint="eastAsia"/>
                <w:sz w:val="24"/>
              </w:rPr>
              <w:t>分；</w:t>
            </w:r>
          </w:p>
          <w:p w:rsidR="00383090" w:rsidRPr="00B44E97" w:rsidRDefault="00383090" w:rsidP="00454972">
            <w:pPr>
              <w:snapToGrid w:val="0"/>
              <w:spacing w:line="360" w:lineRule="auto"/>
              <w:rPr>
                <w:rFonts w:ascii="宋体" w:hAnsi="宋体" w:cs="宋体"/>
                <w:sz w:val="24"/>
              </w:rPr>
            </w:pPr>
            <w:r w:rsidRPr="00B44E97">
              <w:rPr>
                <w:rFonts w:ascii="宋体" w:hAnsi="宋体" w:cs="宋体" w:hint="eastAsia"/>
                <w:sz w:val="24"/>
              </w:rPr>
              <w:t>（</w:t>
            </w:r>
            <w:r w:rsidRPr="00B44E97">
              <w:rPr>
                <w:rFonts w:ascii="宋体" w:hAnsi="宋体" w:cs="宋体" w:hint="eastAsia"/>
                <w:sz w:val="24"/>
              </w:rPr>
              <w:t>2</w:t>
            </w:r>
            <w:r w:rsidRPr="00B44E97">
              <w:rPr>
                <w:rFonts w:ascii="宋体" w:hAnsi="宋体" w:cs="宋体" w:hint="eastAsia"/>
                <w:sz w:val="24"/>
              </w:rPr>
              <w:t>）技术及使用培训方案编制基本对应，培训内容较明确，得</w:t>
            </w:r>
            <w:r w:rsidRPr="00B44E97">
              <w:rPr>
                <w:rFonts w:ascii="宋体" w:hAnsi="宋体" w:cs="宋体"/>
                <w:sz w:val="24"/>
              </w:rPr>
              <w:t>7</w:t>
            </w:r>
            <w:r w:rsidRPr="00B44E97">
              <w:rPr>
                <w:rFonts w:ascii="宋体" w:hAnsi="宋体" w:cs="宋体" w:hint="eastAsia"/>
                <w:sz w:val="24"/>
              </w:rPr>
              <w:t>分；</w:t>
            </w:r>
          </w:p>
          <w:p w:rsidR="00383090" w:rsidRPr="00B44E97" w:rsidRDefault="00383090" w:rsidP="00454972">
            <w:pPr>
              <w:snapToGrid w:val="0"/>
              <w:spacing w:line="360" w:lineRule="auto"/>
              <w:rPr>
                <w:rFonts w:ascii="宋体" w:hAnsi="宋体" w:cs="宋体"/>
                <w:sz w:val="24"/>
              </w:rPr>
            </w:pPr>
            <w:r w:rsidRPr="00B44E97">
              <w:rPr>
                <w:rFonts w:ascii="宋体" w:hAnsi="宋体" w:cs="宋体" w:hint="eastAsia"/>
                <w:sz w:val="24"/>
              </w:rPr>
              <w:t>（</w:t>
            </w:r>
            <w:r w:rsidRPr="00B44E97">
              <w:rPr>
                <w:rFonts w:ascii="宋体" w:hAnsi="宋体" w:cs="宋体" w:hint="eastAsia"/>
                <w:sz w:val="24"/>
              </w:rPr>
              <w:t>3</w:t>
            </w:r>
            <w:r w:rsidRPr="00B44E97">
              <w:rPr>
                <w:rFonts w:ascii="宋体" w:hAnsi="宋体" w:cs="宋体" w:hint="eastAsia"/>
                <w:sz w:val="24"/>
              </w:rPr>
              <w:t>）技术及使用培训方案编制无对应，培训内容粗略，得</w:t>
            </w:r>
            <w:r w:rsidRPr="00B44E97">
              <w:rPr>
                <w:rFonts w:ascii="宋体" w:hAnsi="宋体" w:cs="宋体" w:hint="eastAsia"/>
                <w:sz w:val="24"/>
              </w:rPr>
              <w:t>3</w:t>
            </w:r>
            <w:r w:rsidRPr="00B44E97">
              <w:rPr>
                <w:rFonts w:ascii="宋体" w:hAnsi="宋体" w:cs="宋体" w:hint="eastAsia"/>
                <w:sz w:val="24"/>
              </w:rPr>
              <w:t>分；</w:t>
            </w:r>
          </w:p>
          <w:p w:rsidR="00383090" w:rsidRPr="00B44E97" w:rsidRDefault="00383090" w:rsidP="00454972">
            <w:pPr>
              <w:spacing w:line="360" w:lineRule="auto"/>
              <w:rPr>
                <w:rFonts w:ascii="宋体" w:hAnsi="宋体" w:cs="宋体"/>
                <w:sz w:val="24"/>
              </w:rPr>
            </w:pPr>
            <w:r w:rsidRPr="00B44E97">
              <w:rPr>
                <w:rFonts w:ascii="宋体" w:hAnsi="宋体" w:cs="宋体" w:hint="eastAsia"/>
                <w:sz w:val="24"/>
              </w:rPr>
              <w:t>（</w:t>
            </w:r>
            <w:r w:rsidRPr="00B44E97">
              <w:rPr>
                <w:rFonts w:ascii="宋体" w:hAnsi="宋体" w:cs="宋体" w:hint="eastAsia"/>
                <w:sz w:val="24"/>
              </w:rPr>
              <w:t>4</w:t>
            </w:r>
            <w:r w:rsidRPr="00B44E97">
              <w:rPr>
                <w:rFonts w:ascii="宋体" w:hAnsi="宋体" w:cs="宋体" w:hint="eastAsia"/>
                <w:sz w:val="24"/>
              </w:rPr>
              <w:t>）技术及使用培训方案不具备可行性的，本项得分为</w:t>
            </w:r>
            <w:r w:rsidRPr="00B44E97">
              <w:rPr>
                <w:rFonts w:ascii="宋体" w:hAnsi="宋体" w:cs="宋体" w:hint="eastAsia"/>
                <w:sz w:val="24"/>
              </w:rPr>
              <w:t>0</w:t>
            </w:r>
            <w:r w:rsidRPr="00B44E97">
              <w:rPr>
                <w:rFonts w:ascii="宋体" w:hAnsi="宋体" w:cs="宋体" w:hint="eastAsia"/>
                <w:sz w:val="24"/>
              </w:rPr>
              <w:t>。</w:t>
            </w:r>
          </w:p>
        </w:tc>
      </w:tr>
      <w:tr w:rsidR="00383090" w:rsidRPr="00B44E97" w:rsidTr="00454972">
        <w:trPr>
          <w:trHeight w:val="90"/>
          <w:jc w:val="center"/>
        </w:trPr>
        <w:tc>
          <w:tcPr>
            <w:tcW w:w="564" w:type="dxa"/>
            <w:vMerge/>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pacing w:line="360" w:lineRule="auto"/>
              <w:jc w:val="center"/>
              <w:rPr>
                <w:rFonts w:ascii="宋体" w:hAnsi="宋体" w:cs="宋体"/>
                <w:sz w:val="24"/>
              </w:rPr>
            </w:pPr>
          </w:p>
        </w:tc>
        <w:tc>
          <w:tcPr>
            <w:tcW w:w="948" w:type="dxa"/>
            <w:vMerge/>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pacing w:line="360" w:lineRule="auto"/>
              <w:rPr>
                <w:rFonts w:ascii="宋体" w:hAnsi="宋体" w:cs="宋体"/>
                <w:sz w:val="24"/>
              </w:rPr>
            </w:pPr>
          </w:p>
        </w:tc>
        <w:tc>
          <w:tcPr>
            <w:tcW w:w="2169" w:type="dxa"/>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napToGrid w:val="0"/>
              <w:spacing w:line="360" w:lineRule="auto"/>
              <w:jc w:val="center"/>
              <w:rPr>
                <w:rFonts w:ascii="宋体" w:hAnsi="宋体" w:cs="宋体"/>
                <w:sz w:val="24"/>
              </w:rPr>
            </w:pPr>
            <w:bookmarkStart w:id="6" w:name="OLE_LINK2"/>
            <w:r w:rsidRPr="00B44E97">
              <w:rPr>
                <w:rFonts w:ascii="宋体" w:hAnsi="宋体" w:cs="宋体" w:hint="eastAsia"/>
                <w:sz w:val="24"/>
              </w:rPr>
              <w:t>售后及技术服务方案与相关措施</w:t>
            </w:r>
            <w:bookmarkEnd w:id="6"/>
          </w:p>
          <w:p w:rsidR="00383090" w:rsidRPr="00B44E97" w:rsidRDefault="00383090" w:rsidP="00454972">
            <w:pPr>
              <w:snapToGrid w:val="0"/>
              <w:spacing w:line="360" w:lineRule="auto"/>
              <w:jc w:val="center"/>
              <w:rPr>
                <w:rFonts w:ascii="宋体" w:hAnsi="宋体" w:cs="宋体"/>
                <w:sz w:val="24"/>
              </w:rPr>
            </w:pPr>
            <w:r w:rsidRPr="00B44E97">
              <w:rPr>
                <w:rFonts w:ascii="宋体" w:hAnsi="宋体" w:cs="宋体" w:hint="eastAsia"/>
                <w:sz w:val="24"/>
              </w:rPr>
              <w:t>（满分</w:t>
            </w:r>
            <w:r w:rsidRPr="00B44E97">
              <w:rPr>
                <w:rFonts w:ascii="宋体" w:hAnsi="宋体" w:cs="宋体" w:hint="eastAsia"/>
                <w:sz w:val="24"/>
              </w:rPr>
              <w:t>10</w:t>
            </w:r>
            <w:r w:rsidRPr="00B44E97">
              <w:rPr>
                <w:rFonts w:ascii="宋体" w:hAnsi="宋体" w:cs="宋体" w:hint="eastAsia"/>
                <w:sz w:val="24"/>
              </w:rPr>
              <w:t>分）</w:t>
            </w:r>
          </w:p>
        </w:tc>
        <w:tc>
          <w:tcPr>
            <w:tcW w:w="6721" w:type="dxa"/>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autoSpaceDN w:val="0"/>
              <w:spacing w:line="360" w:lineRule="auto"/>
              <w:textAlignment w:val="center"/>
              <w:rPr>
                <w:rFonts w:ascii="宋体" w:hAnsi="宋体" w:cs="宋体"/>
                <w:sz w:val="24"/>
              </w:rPr>
            </w:pPr>
            <w:r w:rsidRPr="00B44E97">
              <w:rPr>
                <w:rFonts w:ascii="宋体" w:hAnsi="宋体" w:cs="宋体" w:hint="eastAsia"/>
                <w:sz w:val="24"/>
              </w:rPr>
              <w:t>评分内容：根据投标人提供的售后服务承诺，对其售后服务力量、服务响应时间、服务响应内容、产品质保期，根据投标文</w:t>
            </w:r>
            <w:r w:rsidRPr="00B44E97">
              <w:rPr>
                <w:rFonts w:ascii="宋体" w:hAnsi="宋体" w:cs="宋体" w:hint="eastAsia"/>
                <w:sz w:val="24"/>
              </w:rPr>
              <w:lastRenderedPageBreak/>
              <w:t>件中的承诺情况；具有成熟的售后服务体系等内容进行评审；</w:t>
            </w:r>
          </w:p>
          <w:p w:rsidR="00383090" w:rsidRPr="00B44E97" w:rsidRDefault="00383090" w:rsidP="00454972">
            <w:pPr>
              <w:autoSpaceDN w:val="0"/>
              <w:spacing w:line="360" w:lineRule="auto"/>
              <w:textAlignment w:val="center"/>
              <w:rPr>
                <w:rFonts w:ascii="宋体" w:hAnsi="宋体" w:cs="宋体"/>
                <w:sz w:val="24"/>
              </w:rPr>
            </w:pPr>
            <w:r w:rsidRPr="00B44E97">
              <w:rPr>
                <w:rFonts w:ascii="宋体" w:hAnsi="宋体" w:cs="宋体" w:hint="eastAsia"/>
                <w:sz w:val="24"/>
              </w:rPr>
              <w:t>评分标准：</w:t>
            </w:r>
          </w:p>
          <w:p w:rsidR="00383090" w:rsidRPr="00B44E97" w:rsidRDefault="00383090" w:rsidP="00454972">
            <w:pPr>
              <w:autoSpaceDN w:val="0"/>
              <w:spacing w:line="360" w:lineRule="auto"/>
              <w:textAlignment w:val="center"/>
              <w:rPr>
                <w:rFonts w:ascii="宋体" w:hAnsi="宋体" w:cs="宋体"/>
                <w:sz w:val="24"/>
              </w:rPr>
            </w:pPr>
            <w:r w:rsidRPr="00B44E97">
              <w:rPr>
                <w:rFonts w:ascii="宋体" w:hAnsi="宋体" w:cs="宋体" w:hint="eastAsia"/>
                <w:sz w:val="24"/>
              </w:rPr>
              <w:t>（</w:t>
            </w:r>
            <w:r w:rsidRPr="00B44E97">
              <w:rPr>
                <w:rFonts w:ascii="宋体" w:hAnsi="宋体" w:cs="宋体" w:hint="eastAsia"/>
                <w:sz w:val="24"/>
              </w:rPr>
              <w:t>1</w:t>
            </w:r>
            <w:r w:rsidRPr="00B44E97">
              <w:rPr>
                <w:rFonts w:ascii="宋体" w:hAnsi="宋体" w:cs="宋体" w:hint="eastAsia"/>
                <w:sz w:val="24"/>
              </w:rPr>
              <w:t>）售后服务承诺内容优于招标人需求，售后服务体系成熟，售后服务方案详细、便利的得</w:t>
            </w:r>
            <w:r w:rsidRPr="00B44E97">
              <w:rPr>
                <w:rFonts w:ascii="宋体" w:hAnsi="宋体" w:cs="宋体" w:hint="eastAsia"/>
                <w:sz w:val="24"/>
              </w:rPr>
              <w:t>1</w:t>
            </w:r>
            <w:r w:rsidRPr="00B44E97">
              <w:rPr>
                <w:rFonts w:ascii="宋体" w:hAnsi="宋体" w:cs="宋体"/>
                <w:sz w:val="24"/>
              </w:rPr>
              <w:t>0</w:t>
            </w:r>
            <w:r w:rsidRPr="00B44E97">
              <w:rPr>
                <w:rFonts w:ascii="宋体" w:hAnsi="宋体" w:cs="宋体" w:hint="eastAsia"/>
                <w:sz w:val="24"/>
              </w:rPr>
              <w:t>分；</w:t>
            </w:r>
          </w:p>
          <w:p w:rsidR="00383090" w:rsidRPr="00B44E97" w:rsidRDefault="00383090" w:rsidP="00454972">
            <w:pPr>
              <w:autoSpaceDN w:val="0"/>
              <w:spacing w:line="360" w:lineRule="auto"/>
              <w:textAlignment w:val="center"/>
              <w:rPr>
                <w:rFonts w:ascii="宋体" w:hAnsi="宋体" w:cs="宋体"/>
                <w:sz w:val="24"/>
              </w:rPr>
            </w:pPr>
            <w:r w:rsidRPr="00B44E97">
              <w:rPr>
                <w:rFonts w:ascii="宋体" w:hAnsi="宋体" w:cs="宋体" w:hint="eastAsia"/>
                <w:sz w:val="24"/>
              </w:rPr>
              <w:t>（</w:t>
            </w:r>
            <w:r w:rsidRPr="00B44E97">
              <w:rPr>
                <w:rFonts w:ascii="宋体" w:hAnsi="宋体" w:cs="宋体" w:hint="eastAsia"/>
                <w:sz w:val="24"/>
              </w:rPr>
              <w:t>2</w:t>
            </w:r>
            <w:r w:rsidRPr="00B44E97">
              <w:rPr>
                <w:rFonts w:ascii="宋体" w:hAnsi="宋体" w:cs="宋体" w:hint="eastAsia"/>
                <w:sz w:val="24"/>
              </w:rPr>
              <w:t>）售后服务承诺内容符合招标人需求，售后服务体系较完善，售后服务方案可行、合理的得</w:t>
            </w:r>
            <w:r w:rsidRPr="00B44E97">
              <w:rPr>
                <w:rFonts w:ascii="宋体" w:hAnsi="宋体" w:cs="宋体"/>
                <w:sz w:val="24"/>
              </w:rPr>
              <w:t>7</w:t>
            </w:r>
            <w:r w:rsidRPr="00B44E97">
              <w:rPr>
                <w:rFonts w:ascii="宋体" w:hAnsi="宋体" w:cs="宋体" w:hint="eastAsia"/>
                <w:sz w:val="24"/>
              </w:rPr>
              <w:t>分；</w:t>
            </w:r>
          </w:p>
          <w:p w:rsidR="00383090" w:rsidRPr="00B44E97" w:rsidRDefault="00383090" w:rsidP="00454972">
            <w:pPr>
              <w:autoSpaceDN w:val="0"/>
              <w:spacing w:line="360" w:lineRule="auto"/>
              <w:textAlignment w:val="center"/>
              <w:rPr>
                <w:rFonts w:ascii="宋体" w:hAnsi="宋体" w:cs="宋体"/>
                <w:sz w:val="24"/>
              </w:rPr>
            </w:pPr>
            <w:r w:rsidRPr="00B44E97">
              <w:rPr>
                <w:rFonts w:ascii="宋体" w:hAnsi="宋体" w:cs="宋体" w:hint="eastAsia"/>
                <w:sz w:val="24"/>
              </w:rPr>
              <w:t>（</w:t>
            </w:r>
            <w:r w:rsidRPr="00B44E97">
              <w:rPr>
                <w:rFonts w:ascii="宋体" w:hAnsi="宋体" w:cs="宋体" w:hint="eastAsia"/>
                <w:sz w:val="24"/>
              </w:rPr>
              <w:t>3</w:t>
            </w:r>
            <w:r w:rsidRPr="00B44E97">
              <w:rPr>
                <w:rFonts w:ascii="宋体" w:hAnsi="宋体" w:cs="宋体" w:hint="eastAsia"/>
                <w:sz w:val="24"/>
              </w:rPr>
              <w:t>）售后服务承诺部分符合招标人需求，无售后服务体系，有简单的售后服务方案，得</w:t>
            </w:r>
            <w:r w:rsidRPr="00B44E97">
              <w:rPr>
                <w:rFonts w:ascii="宋体" w:hAnsi="宋体" w:cs="宋体" w:hint="eastAsia"/>
                <w:sz w:val="24"/>
              </w:rPr>
              <w:t>3</w:t>
            </w:r>
            <w:r w:rsidRPr="00B44E97">
              <w:rPr>
                <w:rFonts w:ascii="宋体" w:hAnsi="宋体" w:cs="宋体" w:hint="eastAsia"/>
                <w:sz w:val="24"/>
              </w:rPr>
              <w:t>分；</w:t>
            </w:r>
          </w:p>
          <w:p w:rsidR="00383090" w:rsidRPr="00B44E97" w:rsidRDefault="00383090" w:rsidP="00454972">
            <w:pPr>
              <w:spacing w:line="360" w:lineRule="auto"/>
              <w:rPr>
                <w:rFonts w:ascii="宋体" w:hAnsi="宋体" w:cs="宋体"/>
                <w:sz w:val="24"/>
              </w:rPr>
            </w:pPr>
            <w:r w:rsidRPr="00B44E97">
              <w:rPr>
                <w:rFonts w:ascii="宋体" w:hAnsi="宋体" w:cs="宋体" w:hint="eastAsia"/>
                <w:sz w:val="24"/>
              </w:rPr>
              <w:t>（</w:t>
            </w:r>
            <w:r w:rsidRPr="00B44E97">
              <w:rPr>
                <w:rFonts w:ascii="宋体" w:hAnsi="宋体" w:cs="宋体" w:hint="eastAsia"/>
                <w:sz w:val="24"/>
              </w:rPr>
              <w:t>4</w:t>
            </w:r>
            <w:r w:rsidRPr="00B44E97">
              <w:rPr>
                <w:rFonts w:ascii="宋体" w:hAnsi="宋体" w:cs="宋体" w:hint="eastAsia"/>
                <w:sz w:val="24"/>
              </w:rPr>
              <w:t>）售后服务承诺及方案不齐全或大部分缺失，本项得分为</w:t>
            </w:r>
            <w:r w:rsidRPr="00B44E97">
              <w:rPr>
                <w:rFonts w:ascii="宋体" w:hAnsi="宋体" w:cs="宋体" w:hint="eastAsia"/>
                <w:sz w:val="24"/>
              </w:rPr>
              <w:t>0</w:t>
            </w:r>
            <w:r w:rsidRPr="00B44E97">
              <w:rPr>
                <w:rFonts w:ascii="宋体" w:hAnsi="宋体" w:cs="宋体" w:hint="eastAsia"/>
                <w:sz w:val="24"/>
              </w:rPr>
              <w:t>。</w:t>
            </w:r>
          </w:p>
        </w:tc>
      </w:tr>
      <w:tr w:rsidR="00383090" w:rsidRPr="00B44E97" w:rsidTr="00454972">
        <w:trPr>
          <w:trHeight w:val="90"/>
          <w:jc w:val="center"/>
        </w:trPr>
        <w:tc>
          <w:tcPr>
            <w:tcW w:w="564" w:type="dxa"/>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pacing w:line="360" w:lineRule="auto"/>
              <w:jc w:val="center"/>
              <w:rPr>
                <w:rFonts w:ascii="宋体" w:hAnsi="宋体" w:cs="宋体"/>
                <w:sz w:val="24"/>
              </w:rPr>
            </w:pPr>
          </w:p>
        </w:tc>
        <w:tc>
          <w:tcPr>
            <w:tcW w:w="948" w:type="dxa"/>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pacing w:line="360" w:lineRule="auto"/>
              <w:rPr>
                <w:rFonts w:ascii="宋体" w:hAnsi="宋体" w:cs="宋体"/>
                <w:sz w:val="24"/>
              </w:rPr>
            </w:pPr>
          </w:p>
        </w:tc>
        <w:tc>
          <w:tcPr>
            <w:tcW w:w="2169" w:type="dxa"/>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snapToGrid w:val="0"/>
              <w:spacing w:line="360" w:lineRule="auto"/>
              <w:jc w:val="center"/>
              <w:rPr>
                <w:rFonts w:ascii="宋体" w:hAnsi="宋体" w:cs="宋体"/>
                <w:sz w:val="24"/>
              </w:rPr>
            </w:pPr>
            <w:r w:rsidRPr="00B44E97">
              <w:rPr>
                <w:rFonts w:ascii="宋体" w:hAnsi="宋体" w:cs="宋体" w:hint="eastAsia"/>
                <w:sz w:val="24"/>
              </w:rPr>
              <w:t>课程结构及资源案例演示</w:t>
            </w:r>
          </w:p>
          <w:p w:rsidR="00383090" w:rsidRPr="00B44E97" w:rsidRDefault="00383090" w:rsidP="00454972">
            <w:pPr>
              <w:snapToGrid w:val="0"/>
              <w:spacing w:line="360" w:lineRule="auto"/>
              <w:jc w:val="center"/>
              <w:rPr>
                <w:rFonts w:ascii="宋体" w:hAnsi="宋体" w:cs="宋体"/>
                <w:sz w:val="24"/>
              </w:rPr>
            </w:pPr>
            <w:r w:rsidRPr="00B44E97">
              <w:rPr>
                <w:rFonts w:ascii="宋体" w:hAnsi="宋体" w:cs="宋体"/>
                <w:sz w:val="24"/>
              </w:rPr>
              <w:t>（满分</w:t>
            </w:r>
            <w:r>
              <w:rPr>
                <w:rFonts w:ascii="宋体" w:hAnsi="宋体" w:cs="宋体" w:hint="eastAsia"/>
                <w:sz w:val="24"/>
              </w:rPr>
              <w:t>20</w:t>
            </w:r>
            <w:r w:rsidRPr="00B44E97">
              <w:rPr>
                <w:rFonts w:ascii="宋体" w:hAnsi="宋体" w:cs="宋体"/>
                <w:sz w:val="24"/>
              </w:rPr>
              <w:t>分）</w:t>
            </w:r>
          </w:p>
        </w:tc>
        <w:tc>
          <w:tcPr>
            <w:tcW w:w="6721" w:type="dxa"/>
            <w:tcBorders>
              <w:top w:val="single" w:sz="4" w:space="0" w:color="auto"/>
              <w:left w:val="single" w:sz="4" w:space="0" w:color="auto"/>
              <w:bottom w:val="single" w:sz="4" w:space="0" w:color="auto"/>
              <w:right w:val="single" w:sz="4" w:space="0" w:color="auto"/>
            </w:tcBorders>
            <w:vAlign w:val="center"/>
          </w:tcPr>
          <w:p w:rsidR="00383090" w:rsidRPr="00B44E97" w:rsidRDefault="00383090" w:rsidP="00454972">
            <w:pPr>
              <w:pStyle w:val="ae"/>
              <w:widowControl/>
              <w:adjustRightInd w:val="0"/>
              <w:spacing w:line="360" w:lineRule="auto"/>
              <w:ind w:firstLine="0"/>
              <w:textAlignment w:val="baseline"/>
              <w:rPr>
                <w:rFonts w:ascii="宋体" w:hAnsi="宋体" w:cs="宋体"/>
                <w:sz w:val="24"/>
                <w:szCs w:val="24"/>
              </w:rPr>
            </w:pPr>
            <w:r w:rsidRPr="00B44E97">
              <w:rPr>
                <w:rFonts w:ascii="宋体" w:hAnsi="宋体" w:cs="宋体" w:hint="eastAsia"/>
                <w:sz w:val="24"/>
                <w:szCs w:val="24"/>
              </w:rPr>
              <w:t>录屏演示相关的课程结构界面及与课程相关资源案例进行评审：</w:t>
            </w:r>
          </w:p>
          <w:p w:rsidR="00383090" w:rsidRPr="00B44E97" w:rsidRDefault="00383090" w:rsidP="00454972">
            <w:pPr>
              <w:pStyle w:val="ae"/>
              <w:widowControl/>
              <w:adjustRightInd w:val="0"/>
              <w:spacing w:line="360" w:lineRule="auto"/>
              <w:ind w:firstLine="0"/>
              <w:textAlignment w:val="baseline"/>
              <w:rPr>
                <w:rFonts w:ascii="宋体" w:hAnsi="宋体" w:cs="宋体"/>
                <w:sz w:val="24"/>
                <w:szCs w:val="24"/>
              </w:rPr>
            </w:pPr>
            <w:r w:rsidRPr="00B44E97">
              <w:rPr>
                <w:rFonts w:ascii="宋体" w:hAnsi="宋体" w:cs="宋体" w:hint="eastAsia"/>
                <w:sz w:val="24"/>
                <w:szCs w:val="24"/>
              </w:rPr>
              <w:t>（1）课程结构合理、界面设计美观大气、资源制作精良、重点描述清晰、时长</w:t>
            </w:r>
            <w:r>
              <w:rPr>
                <w:rFonts w:ascii="宋体" w:hAnsi="宋体" w:cs="宋体" w:hint="eastAsia"/>
                <w:sz w:val="24"/>
                <w:szCs w:val="24"/>
              </w:rPr>
              <w:t>不少于5</w:t>
            </w:r>
            <w:r w:rsidRPr="00B44E97">
              <w:rPr>
                <w:rFonts w:ascii="宋体" w:hAnsi="宋体" w:cs="宋体"/>
                <w:sz w:val="24"/>
                <w:szCs w:val="24"/>
              </w:rPr>
              <w:t>分钟，得</w:t>
            </w:r>
            <w:r>
              <w:rPr>
                <w:rFonts w:ascii="宋体" w:hAnsi="宋体" w:cs="宋体" w:hint="eastAsia"/>
                <w:sz w:val="24"/>
                <w:szCs w:val="24"/>
              </w:rPr>
              <w:t>20</w:t>
            </w:r>
            <w:r w:rsidRPr="00B44E97">
              <w:rPr>
                <w:rFonts w:ascii="宋体" w:hAnsi="宋体" w:cs="宋体" w:hint="eastAsia"/>
                <w:sz w:val="24"/>
                <w:szCs w:val="24"/>
              </w:rPr>
              <w:t>分；</w:t>
            </w:r>
          </w:p>
          <w:p w:rsidR="00383090" w:rsidRPr="00B44E97" w:rsidRDefault="00383090" w:rsidP="00454972">
            <w:pPr>
              <w:pStyle w:val="ae"/>
              <w:widowControl/>
              <w:adjustRightInd w:val="0"/>
              <w:spacing w:line="360" w:lineRule="auto"/>
              <w:ind w:firstLine="0"/>
              <w:textAlignment w:val="baseline"/>
              <w:rPr>
                <w:rFonts w:ascii="宋体" w:hAnsi="宋体" w:cs="宋体"/>
                <w:sz w:val="24"/>
                <w:szCs w:val="24"/>
              </w:rPr>
            </w:pPr>
            <w:r w:rsidRPr="00B44E97">
              <w:rPr>
                <w:rFonts w:ascii="宋体" w:hAnsi="宋体" w:cs="宋体" w:hint="eastAsia"/>
                <w:sz w:val="24"/>
                <w:szCs w:val="24"/>
              </w:rPr>
              <w:t>（2）课程结构基本合理、界面设计满足要求、资源制作较好、重点描述较为清晰、时长</w:t>
            </w:r>
            <w:r>
              <w:rPr>
                <w:rFonts w:ascii="宋体" w:hAnsi="宋体" w:cs="宋体" w:hint="eastAsia"/>
                <w:sz w:val="24"/>
                <w:szCs w:val="24"/>
              </w:rPr>
              <w:t>不少于5</w:t>
            </w:r>
            <w:r w:rsidRPr="00B44E97">
              <w:rPr>
                <w:rFonts w:ascii="宋体" w:hAnsi="宋体" w:cs="宋体"/>
                <w:sz w:val="24"/>
                <w:szCs w:val="24"/>
              </w:rPr>
              <w:t>分钟，</w:t>
            </w:r>
            <w:r w:rsidRPr="00B44E97">
              <w:rPr>
                <w:rFonts w:ascii="宋体" w:hAnsi="宋体" w:cs="宋体" w:hint="eastAsia"/>
                <w:sz w:val="24"/>
                <w:szCs w:val="24"/>
              </w:rPr>
              <w:t>得</w:t>
            </w:r>
            <w:r>
              <w:rPr>
                <w:rFonts w:ascii="宋体" w:hAnsi="宋体" w:cs="宋体" w:hint="eastAsia"/>
                <w:sz w:val="24"/>
                <w:szCs w:val="24"/>
              </w:rPr>
              <w:t>13</w:t>
            </w:r>
            <w:r w:rsidRPr="00B44E97">
              <w:rPr>
                <w:rFonts w:ascii="宋体" w:hAnsi="宋体" w:cs="宋体" w:hint="eastAsia"/>
                <w:sz w:val="24"/>
                <w:szCs w:val="24"/>
              </w:rPr>
              <w:t>分；</w:t>
            </w:r>
          </w:p>
          <w:p w:rsidR="00383090" w:rsidRPr="00B44E97" w:rsidRDefault="00383090" w:rsidP="00454972">
            <w:pPr>
              <w:pStyle w:val="ae"/>
              <w:widowControl/>
              <w:adjustRightInd w:val="0"/>
              <w:spacing w:line="360" w:lineRule="auto"/>
              <w:ind w:firstLine="0"/>
              <w:textAlignment w:val="baseline"/>
              <w:rPr>
                <w:rFonts w:ascii="宋体" w:hAnsi="宋体" w:cs="宋体"/>
                <w:sz w:val="24"/>
                <w:szCs w:val="24"/>
              </w:rPr>
            </w:pPr>
            <w:r w:rsidRPr="00B44E97">
              <w:rPr>
                <w:rFonts w:ascii="宋体" w:hAnsi="宋体" w:cs="宋体" w:hint="eastAsia"/>
                <w:sz w:val="24"/>
                <w:szCs w:val="24"/>
              </w:rPr>
              <w:t>（3）课程结构凌乱、界面设计一般、资源制作一般、重点描述一般、时长不满足要求</w:t>
            </w:r>
            <w:r w:rsidRPr="00B44E97">
              <w:rPr>
                <w:rFonts w:ascii="宋体" w:hAnsi="宋体" w:cs="宋体"/>
                <w:sz w:val="24"/>
                <w:szCs w:val="24"/>
              </w:rPr>
              <w:t>，</w:t>
            </w:r>
            <w:r w:rsidRPr="00B44E97">
              <w:rPr>
                <w:rFonts w:ascii="宋体" w:hAnsi="宋体" w:cs="宋体" w:hint="eastAsia"/>
                <w:sz w:val="24"/>
                <w:szCs w:val="24"/>
              </w:rPr>
              <w:t>得</w:t>
            </w:r>
            <w:r>
              <w:rPr>
                <w:rFonts w:ascii="宋体" w:hAnsi="宋体" w:cs="宋体" w:hint="eastAsia"/>
                <w:sz w:val="24"/>
                <w:szCs w:val="24"/>
              </w:rPr>
              <w:t>6</w:t>
            </w:r>
            <w:r w:rsidRPr="00B44E97">
              <w:rPr>
                <w:rFonts w:ascii="宋体" w:hAnsi="宋体" w:cs="宋体" w:hint="eastAsia"/>
                <w:sz w:val="24"/>
                <w:szCs w:val="24"/>
              </w:rPr>
              <w:t>分；</w:t>
            </w:r>
          </w:p>
          <w:p w:rsidR="00383090" w:rsidRPr="00B44E97" w:rsidRDefault="00383090" w:rsidP="00454972">
            <w:pPr>
              <w:pStyle w:val="ae"/>
              <w:widowControl/>
              <w:adjustRightInd w:val="0"/>
              <w:spacing w:line="360" w:lineRule="auto"/>
              <w:ind w:firstLine="0"/>
              <w:textAlignment w:val="baseline"/>
              <w:rPr>
                <w:rFonts w:ascii="宋体" w:hAnsi="宋体" w:cs="宋体"/>
                <w:sz w:val="24"/>
                <w:szCs w:val="24"/>
              </w:rPr>
            </w:pPr>
            <w:r w:rsidRPr="00B44E97">
              <w:rPr>
                <w:rFonts w:ascii="宋体" w:hAnsi="宋体" w:cs="宋体" w:hint="eastAsia"/>
                <w:sz w:val="24"/>
                <w:szCs w:val="24"/>
              </w:rPr>
              <w:t>（4）设计方案不齐全或严重缺失，本项得分为0。</w:t>
            </w:r>
          </w:p>
          <w:p w:rsidR="00383090" w:rsidRPr="00B44E97" w:rsidRDefault="00383090" w:rsidP="00454972">
            <w:pPr>
              <w:pStyle w:val="ae"/>
              <w:widowControl/>
              <w:adjustRightInd w:val="0"/>
              <w:spacing w:line="360" w:lineRule="auto"/>
              <w:ind w:firstLine="0"/>
              <w:textAlignment w:val="baseline"/>
              <w:rPr>
                <w:rFonts w:ascii="宋体" w:hAnsi="宋体" w:cs="宋体"/>
                <w:sz w:val="24"/>
                <w:szCs w:val="24"/>
              </w:rPr>
            </w:pPr>
            <w:r w:rsidRPr="00B44E97">
              <w:rPr>
                <w:rFonts w:ascii="宋体" w:hAnsi="宋体" w:cs="宋体" w:hint="eastAsia"/>
                <w:sz w:val="24"/>
                <w:szCs w:val="24"/>
              </w:rPr>
              <w:t>演示视频格式为MP4 格式文件存在U盘中，随投标文件一起递交，在评审会上现场播放供专家评审打分。根据演示内容进行现场打分，提供与本项目课程无关或未提供演示的不得分。</w:t>
            </w:r>
          </w:p>
        </w:tc>
      </w:tr>
    </w:tbl>
    <w:p w:rsidR="00383090" w:rsidRPr="00B44E97" w:rsidRDefault="00383090" w:rsidP="00383090">
      <w:pPr>
        <w:pStyle w:val="ad"/>
        <w:widowControl/>
        <w:spacing w:line="360" w:lineRule="auto"/>
        <w:jc w:val="left"/>
        <w:rPr>
          <w:rFonts w:hAnsi="宋体"/>
          <w:sz w:val="24"/>
          <w:szCs w:val="24"/>
        </w:rPr>
      </w:pPr>
      <w:r w:rsidRPr="00B44E97">
        <w:rPr>
          <w:rFonts w:hAnsi="宋体" w:hint="eastAsia"/>
          <w:sz w:val="24"/>
          <w:szCs w:val="24"/>
        </w:rPr>
        <w:t>注：所有证明文件因反映评审内容，未提供相关证明文件或提供证明文件不齐全或提供的证明文件中无相关评审内容或字迹模糊、评委认为无法辨识的不得分。</w:t>
      </w:r>
    </w:p>
    <w:p w:rsidR="00383090" w:rsidRPr="00383090" w:rsidRDefault="00383090" w:rsidP="00383090">
      <w:pPr>
        <w:pStyle w:val="a0"/>
        <w:rPr>
          <w:lang w:val="en-US"/>
        </w:rPr>
      </w:pPr>
    </w:p>
    <w:sectPr w:rsidR="00383090" w:rsidRPr="003830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466" w:rsidRDefault="00887466"/>
  </w:endnote>
  <w:endnote w:type="continuationSeparator" w:id="0">
    <w:p w:rsidR="00887466" w:rsidRDefault="00887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华文细黑">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466" w:rsidRDefault="00887466"/>
  </w:footnote>
  <w:footnote w:type="continuationSeparator" w:id="0">
    <w:p w:rsidR="00887466" w:rsidRDefault="008874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975"/>
    <w:multiLevelType w:val="singleLevel"/>
    <w:tmpl w:val="03307975"/>
    <w:lvl w:ilvl="0">
      <w:start w:val="5"/>
      <w:numFmt w:val="decimal"/>
      <w:suff w:val="nothing"/>
      <w:lvlText w:val="%1、"/>
      <w:lvlJc w:val="left"/>
    </w:lvl>
  </w:abstractNum>
  <w:abstractNum w:abstractNumId="1">
    <w:nsid w:val="192F610B"/>
    <w:multiLevelType w:val="multilevel"/>
    <w:tmpl w:val="192F61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A334D2F"/>
    <w:multiLevelType w:val="multilevel"/>
    <w:tmpl w:val="1A334D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6EA1487"/>
    <w:multiLevelType w:val="multilevel"/>
    <w:tmpl w:val="26EA14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D872714"/>
    <w:multiLevelType w:val="multilevel"/>
    <w:tmpl w:val="3D872714"/>
    <w:lvl w:ilvl="0">
      <w:start w:val="1"/>
      <w:numFmt w:val="decimal"/>
      <w:lvlText w:val="%1"/>
      <w:lvlJc w:val="left"/>
      <w:pPr>
        <w:tabs>
          <w:tab w:val="left" w:pos="929"/>
        </w:tabs>
        <w:ind w:left="929" w:hanging="480"/>
      </w:pPr>
      <w:rPr>
        <w:rFonts w:hint="default"/>
      </w:rPr>
    </w:lvl>
    <w:lvl w:ilvl="1">
      <w:start w:val="1"/>
      <w:numFmt w:val="lowerLetter"/>
      <w:lvlText w:val="%2)"/>
      <w:lvlJc w:val="left"/>
      <w:pPr>
        <w:tabs>
          <w:tab w:val="left" w:pos="1289"/>
        </w:tabs>
        <w:ind w:left="1289" w:hanging="420"/>
      </w:pPr>
    </w:lvl>
    <w:lvl w:ilvl="2">
      <w:start w:val="1"/>
      <w:numFmt w:val="lowerRoman"/>
      <w:lvlText w:val="%3."/>
      <w:lvlJc w:val="right"/>
      <w:pPr>
        <w:tabs>
          <w:tab w:val="left" w:pos="1709"/>
        </w:tabs>
        <w:ind w:left="1709" w:hanging="420"/>
      </w:pPr>
    </w:lvl>
    <w:lvl w:ilvl="3">
      <w:start w:val="1"/>
      <w:numFmt w:val="decimal"/>
      <w:lvlText w:val="%4."/>
      <w:lvlJc w:val="left"/>
      <w:pPr>
        <w:tabs>
          <w:tab w:val="left" w:pos="2129"/>
        </w:tabs>
        <w:ind w:left="2129" w:hanging="420"/>
      </w:pPr>
    </w:lvl>
    <w:lvl w:ilvl="4">
      <w:start w:val="1"/>
      <w:numFmt w:val="lowerLetter"/>
      <w:lvlText w:val="%5)"/>
      <w:lvlJc w:val="left"/>
      <w:pPr>
        <w:tabs>
          <w:tab w:val="left" w:pos="2549"/>
        </w:tabs>
        <w:ind w:left="2549" w:hanging="420"/>
      </w:pPr>
    </w:lvl>
    <w:lvl w:ilvl="5">
      <w:start w:val="1"/>
      <w:numFmt w:val="lowerRoman"/>
      <w:lvlText w:val="%6."/>
      <w:lvlJc w:val="right"/>
      <w:pPr>
        <w:tabs>
          <w:tab w:val="left" w:pos="2969"/>
        </w:tabs>
        <w:ind w:left="2969" w:hanging="420"/>
      </w:pPr>
    </w:lvl>
    <w:lvl w:ilvl="6">
      <w:start w:val="1"/>
      <w:numFmt w:val="decimal"/>
      <w:lvlText w:val="%7."/>
      <w:lvlJc w:val="left"/>
      <w:pPr>
        <w:tabs>
          <w:tab w:val="left" w:pos="3389"/>
        </w:tabs>
        <w:ind w:left="3389" w:hanging="420"/>
      </w:pPr>
    </w:lvl>
    <w:lvl w:ilvl="7">
      <w:start w:val="1"/>
      <w:numFmt w:val="lowerLetter"/>
      <w:lvlText w:val="%8)"/>
      <w:lvlJc w:val="left"/>
      <w:pPr>
        <w:tabs>
          <w:tab w:val="left" w:pos="3809"/>
        </w:tabs>
        <w:ind w:left="3809" w:hanging="420"/>
      </w:pPr>
    </w:lvl>
    <w:lvl w:ilvl="8">
      <w:start w:val="1"/>
      <w:numFmt w:val="lowerRoman"/>
      <w:lvlText w:val="%9."/>
      <w:lvlJc w:val="right"/>
      <w:pPr>
        <w:tabs>
          <w:tab w:val="left" w:pos="4229"/>
        </w:tabs>
        <w:ind w:left="4229" w:hanging="420"/>
      </w:pPr>
    </w:lvl>
  </w:abstractNum>
  <w:abstractNum w:abstractNumId="5">
    <w:nsid w:val="3FFB40DB"/>
    <w:multiLevelType w:val="multilevel"/>
    <w:tmpl w:val="3FFB40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F73232F"/>
    <w:multiLevelType w:val="hybridMultilevel"/>
    <w:tmpl w:val="D1D0CD04"/>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61862777"/>
    <w:multiLevelType w:val="multilevel"/>
    <w:tmpl w:val="61862777"/>
    <w:lvl w:ilvl="0">
      <w:start w:val="1"/>
      <w:numFmt w:val="decimal"/>
      <w:lvlText w:val="%1)"/>
      <w:lvlJc w:val="left"/>
      <w:pPr>
        <w:tabs>
          <w:tab w:val="left" w:pos="840"/>
        </w:tabs>
        <w:ind w:left="840" w:hanging="420"/>
      </w:p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abstractNum w:abstractNumId="8">
    <w:nsid w:val="7A9F0734"/>
    <w:multiLevelType w:val="multilevel"/>
    <w:tmpl w:val="7A9F0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4"/>
  </w:num>
  <w:num w:numId="4">
    <w:abstractNumId w:val="3"/>
  </w:num>
  <w:num w:numId="5">
    <w:abstractNumId w:val="2"/>
  </w:num>
  <w:num w:numId="6">
    <w:abstractNumId w:val="1"/>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OTY1MmZkZmIyZmUyMjViYWQ3NWEyM2Y4OTkzNDIifQ=="/>
    <w:docVar w:name="KSO_WPS_MARK_KEY" w:val="dc11d64d-52d6-447b-b0a1-ba04fb0fc56e"/>
  </w:docVars>
  <w:rsids>
    <w:rsidRoot w:val="00534982"/>
    <w:rsid w:val="00041133"/>
    <w:rsid w:val="000421EE"/>
    <w:rsid w:val="00080B18"/>
    <w:rsid w:val="000814D9"/>
    <w:rsid w:val="00087C37"/>
    <w:rsid w:val="000C433D"/>
    <w:rsid w:val="000E4744"/>
    <w:rsid w:val="001214D5"/>
    <w:rsid w:val="0014330A"/>
    <w:rsid w:val="001930D6"/>
    <w:rsid w:val="001B6E1B"/>
    <w:rsid w:val="001D5418"/>
    <w:rsid w:val="001E38C9"/>
    <w:rsid w:val="0020747B"/>
    <w:rsid w:val="00213B14"/>
    <w:rsid w:val="00293DF0"/>
    <w:rsid w:val="002F2CD9"/>
    <w:rsid w:val="00366720"/>
    <w:rsid w:val="003721D8"/>
    <w:rsid w:val="00383090"/>
    <w:rsid w:val="003A7405"/>
    <w:rsid w:val="003D0DE9"/>
    <w:rsid w:val="0041331D"/>
    <w:rsid w:val="00443752"/>
    <w:rsid w:val="00460735"/>
    <w:rsid w:val="00461E0A"/>
    <w:rsid w:val="00472F49"/>
    <w:rsid w:val="00494B13"/>
    <w:rsid w:val="00534982"/>
    <w:rsid w:val="0056425A"/>
    <w:rsid w:val="00576D42"/>
    <w:rsid w:val="005A14E8"/>
    <w:rsid w:val="005B2A8E"/>
    <w:rsid w:val="006110AB"/>
    <w:rsid w:val="006B2070"/>
    <w:rsid w:val="006E38DF"/>
    <w:rsid w:val="00715C58"/>
    <w:rsid w:val="00791534"/>
    <w:rsid w:val="00792EE2"/>
    <w:rsid w:val="007C7EA5"/>
    <w:rsid w:val="007D6C23"/>
    <w:rsid w:val="007F04F3"/>
    <w:rsid w:val="00870F4F"/>
    <w:rsid w:val="00875040"/>
    <w:rsid w:val="00887466"/>
    <w:rsid w:val="008F09AC"/>
    <w:rsid w:val="008F2DB8"/>
    <w:rsid w:val="00901D97"/>
    <w:rsid w:val="009161F8"/>
    <w:rsid w:val="009457AD"/>
    <w:rsid w:val="00947C47"/>
    <w:rsid w:val="00950EE9"/>
    <w:rsid w:val="009845DF"/>
    <w:rsid w:val="009C3D1A"/>
    <w:rsid w:val="009D43BC"/>
    <w:rsid w:val="009F51BE"/>
    <w:rsid w:val="00A22CA7"/>
    <w:rsid w:val="00A5271F"/>
    <w:rsid w:val="00A61973"/>
    <w:rsid w:val="00A82DFE"/>
    <w:rsid w:val="00A95D90"/>
    <w:rsid w:val="00AD0E2C"/>
    <w:rsid w:val="00AF0AA8"/>
    <w:rsid w:val="00B34559"/>
    <w:rsid w:val="00B71FFD"/>
    <w:rsid w:val="00BB4905"/>
    <w:rsid w:val="00BC1137"/>
    <w:rsid w:val="00C7665D"/>
    <w:rsid w:val="00CA25B1"/>
    <w:rsid w:val="00CE1190"/>
    <w:rsid w:val="00CF16AF"/>
    <w:rsid w:val="00D22741"/>
    <w:rsid w:val="00D24789"/>
    <w:rsid w:val="00D56B96"/>
    <w:rsid w:val="00D77BF9"/>
    <w:rsid w:val="00DC374E"/>
    <w:rsid w:val="00DF2B38"/>
    <w:rsid w:val="00DF31B8"/>
    <w:rsid w:val="00DF3366"/>
    <w:rsid w:val="00E02297"/>
    <w:rsid w:val="00E4581E"/>
    <w:rsid w:val="00E46C73"/>
    <w:rsid w:val="00EB437B"/>
    <w:rsid w:val="00EE4BA2"/>
    <w:rsid w:val="00F8686D"/>
    <w:rsid w:val="00FD221B"/>
    <w:rsid w:val="00FF6782"/>
    <w:rsid w:val="09700BE0"/>
    <w:rsid w:val="1DF3362F"/>
    <w:rsid w:val="26AD7E2A"/>
    <w:rsid w:val="6FB0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 w:type="paragraph" w:customStyle="1" w:styleId="1">
    <w:name w:val="列出段落1"/>
    <w:basedOn w:val="a"/>
    <w:uiPriority w:val="72"/>
    <w:qFormat/>
    <w:rsid w:val="001930D6"/>
    <w:pPr>
      <w:ind w:firstLineChars="200" w:firstLine="420"/>
    </w:pPr>
    <w:rPr>
      <w:rFonts w:ascii="Calibri" w:eastAsia="宋体" w:hAnsi="Calibri"/>
    </w:rPr>
  </w:style>
  <w:style w:type="paragraph" w:customStyle="1" w:styleId="Default">
    <w:name w:val="Default"/>
    <w:rsid w:val="001930D6"/>
    <w:pPr>
      <w:widowControl w:val="0"/>
      <w:autoSpaceDE w:val="0"/>
      <w:autoSpaceDN w:val="0"/>
      <w:adjustRightInd w:val="0"/>
    </w:pPr>
    <w:rPr>
      <w:rFonts w:ascii="华文细黑" w:hAnsi="华文细黑"/>
      <w:color w:val="000000"/>
      <w:sz w:val="24"/>
      <w:szCs w:val="24"/>
    </w:rPr>
  </w:style>
  <w:style w:type="paragraph" w:styleId="ac">
    <w:name w:val="List Paragraph"/>
    <w:basedOn w:val="a"/>
    <w:uiPriority w:val="34"/>
    <w:qFormat/>
    <w:rsid w:val="001930D6"/>
    <w:pPr>
      <w:ind w:firstLineChars="200" w:firstLine="420"/>
    </w:pPr>
    <w:rPr>
      <w:rFonts w:ascii="Times New Roman" w:eastAsia="宋体" w:hAnsi="Times New Roman"/>
      <w:szCs w:val="24"/>
    </w:rPr>
  </w:style>
  <w:style w:type="paragraph" w:styleId="ad">
    <w:name w:val="Body Text Indent"/>
    <w:basedOn w:val="a"/>
    <w:link w:val="Char5"/>
    <w:uiPriority w:val="99"/>
    <w:semiHidden/>
    <w:unhideWhenUsed/>
    <w:rsid w:val="00383090"/>
    <w:pPr>
      <w:spacing w:after="120"/>
      <w:ind w:leftChars="200" w:left="420"/>
    </w:pPr>
  </w:style>
  <w:style w:type="character" w:customStyle="1" w:styleId="Char5">
    <w:name w:val="正文文本缩进 Char"/>
    <w:basedOn w:val="a1"/>
    <w:link w:val="ad"/>
    <w:uiPriority w:val="99"/>
    <w:semiHidden/>
    <w:rsid w:val="00383090"/>
    <w:rPr>
      <w:rFonts w:ascii="等线" w:eastAsia="等线" w:hAnsi="等线"/>
      <w:kern w:val="2"/>
      <w:sz w:val="21"/>
      <w:szCs w:val="22"/>
    </w:rPr>
  </w:style>
  <w:style w:type="paragraph" w:styleId="ae">
    <w:name w:val="Normal Indent"/>
    <w:basedOn w:val="a"/>
    <w:link w:val="Char6"/>
    <w:qFormat/>
    <w:rsid w:val="00383090"/>
    <w:pPr>
      <w:ind w:firstLine="420"/>
    </w:pPr>
    <w:rPr>
      <w:rFonts w:ascii="Times New Roman" w:eastAsia="宋体" w:hAnsi="Times New Roman"/>
      <w:szCs w:val="20"/>
    </w:rPr>
  </w:style>
  <w:style w:type="character" w:customStyle="1" w:styleId="Char6">
    <w:name w:val="正文缩进 Char"/>
    <w:link w:val="ae"/>
    <w:qFormat/>
    <w:rsid w:val="00383090"/>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 w:type="paragraph" w:customStyle="1" w:styleId="1">
    <w:name w:val="列出段落1"/>
    <w:basedOn w:val="a"/>
    <w:uiPriority w:val="72"/>
    <w:qFormat/>
    <w:rsid w:val="001930D6"/>
    <w:pPr>
      <w:ind w:firstLineChars="200" w:firstLine="420"/>
    </w:pPr>
    <w:rPr>
      <w:rFonts w:ascii="Calibri" w:eastAsia="宋体" w:hAnsi="Calibri"/>
    </w:rPr>
  </w:style>
  <w:style w:type="paragraph" w:customStyle="1" w:styleId="Default">
    <w:name w:val="Default"/>
    <w:rsid w:val="001930D6"/>
    <w:pPr>
      <w:widowControl w:val="0"/>
      <w:autoSpaceDE w:val="0"/>
      <w:autoSpaceDN w:val="0"/>
      <w:adjustRightInd w:val="0"/>
    </w:pPr>
    <w:rPr>
      <w:rFonts w:ascii="华文细黑" w:hAnsi="华文细黑"/>
      <w:color w:val="000000"/>
      <w:sz w:val="24"/>
      <w:szCs w:val="24"/>
    </w:rPr>
  </w:style>
  <w:style w:type="paragraph" w:styleId="ac">
    <w:name w:val="List Paragraph"/>
    <w:basedOn w:val="a"/>
    <w:uiPriority w:val="34"/>
    <w:qFormat/>
    <w:rsid w:val="001930D6"/>
    <w:pPr>
      <w:ind w:firstLineChars="200" w:firstLine="420"/>
    </w:pPr>
    <w:rPr>
      <w:rFonts w:ascii="Times New Roman" w:eastAsia="宋体" w:hAnsi="Times New Roman"/>
      <w:szCs w:val="24"/>
    </w:rPr>
  </w:style>
  <w:style w:type="paragraph" w:styleId="ad">
    <w:name w:val="Body Text Indent"/>
    <w:basedOn w:val="a"/>
    <w:link w:val="Char5"/>
    <w:uiPriority w:val="99"/>
    <w:semiHidden/>
    <w:unhideWhenUsed/>
    <w:rsid w:val="00383090"/>
    <w:pPr>
      <w:spacing w:after="120"/>
      <w:ind w:leftChars="200" w:left="420"/>
    </w:pPr>
  </w:style>
  <w:style w:type="character" w:customStyle="1" w:styleId="Char5">
    <w:name w:val="正文文本缩进 Char"/>
    <w:basedOn w:val="a1"/>
    <w:link w:val="ad"/>
    <w:uiPriority w:val="99"/>
    <w:semiHidden/>
    <w:rsid w:val="00383090"/>
    <w:rPr>
      <w:rFonts w:ascii="等线" w:eastAsia="等线" w:hAnsi="等线"/>
      <w:kern w:val="2"/>
      <w:sz w:val="21"/>
      <w:szCs w:val="22"/>
    </w:rPr>
  </w:style>
  <w:style w:type="paragraph" w:styleId="ae">
    <w:name w:val="Normal Indent"/>
    <w:basedOn w:val="a"/>
    <w:link w:val="Char6"/>
    <w:qFormat/>
    <w:rsid w:val="00383090"/>
    <w:pPr>
      <w:ind w:firstLine="420"/>
    </w:pPr>
    <w:rPr>
      <w:rFonts w:ascii="Times New Roman" w:eastAsia="宋体" w:hAnsi="Times New Roman"/>
      <w:szCs w:val="20"/>
    </w:rPr>
  </w:style>
  <w:style w:type="character" w:customStyle="1" w:styleId="Char6">
    <w:name w:val="正文缩进 Char"/>
    <w:link w:val="ae"/>
    <w:qFormat/>
    <w:rsid w:val="0038309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B8044-1CF2-489D-BB1F-027B62F3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1448</Words>
  <Characters>8258</Characters>
  <Application>Microsoft Office Word</Application>
  <DocSecurity>0</DocSecurity>
  <Lines>68</Lines>
  <Paragraphs>19</Paragraphs>
  <ScaleCrop>false</ScaleCrop>
  <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译萱</dc:creator>
  <cp:lastModifiedBy>user</cp:lastModifiedBy>
  <cp:revision>5</cp:revision>
  <dcterms:created xsi:type="dcterms:W3CDTF">2024-10-14T07:11:00Z</dcterms:created>
  <dcterms:modified xsi:type="dcterms:W3CDTF">2024-11-04T02:38:00Z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915E3CC757A840FA9614CB776E5C3556_12</vt:lpwstr>
  </property>
</Properties>
</file>